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C6" w:rsidRPr="00B64A7E" w:rsidRDefault="005E1EC6"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r w:rsidRPr="00B64A7E">
        <w:rPr>
          <w:rFonts w:ascii="ＭＳ ゴシック" w:eastAsia="ＭＳ ゴシック" w:hAnsi="ＭＳ ゴシック" w:hint="eastAsia"/>
          <w:outline/>
          <w:color w:val="000000"/>
          <w:w w:val="90"/>
          <w:sz w:val="32"/>
          <w:szCs w:val="32"/>
          <w14:textOutline w14:w="9525" w14:cap="flat" w14:cmpd="sng" w14:algn="ctr">
            <w14:solidFill>
              <w14:srgbClr w14:val="000000"/>
            </w14:solidFill>
            <w14:prstDash w14:val="solid"/>
            <w14:round/>
          </w14:textOutline>
          <w14:textFill>
            <w14:noFill/>
          </w14:textFill>
        </w:rPr>
        <w:t>○産業廃棄物</w:t>
      </w:r>
      <w:r w:rsidRPr="00B64A7E">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t>(</w:t>
      </w:r>
      <w:r w:rsidRPr="00B64A7E">
        <w:rPr>
          <w:rFonts w:ascii="ＭＳ ゴシック" w:eastAsia="ＭＳ ゴシック" w:hAnsi="ＭＳ ゴシック" w:hint="eastAsia"/>
          <w:outline/>
          <w:color w:val="000000"/>
          <w:w w:val="90"/>
          <w:sz w:val="32"/>
          <w:szCs w:val="32"/>
          <w14:textOutline w14:w="9525" w14:cap="flat" w14:cmpd="sng" w14:algn="ctr">
            <w14:solidFill>
              <w14:srgbClr w14:val="000000"/>
            </w14:solidFill>
            <w14:prstDash w14:val="solid"/>
            <w14:round/>
          </w14:textOutline>
          <w14:textFill>
            <w14:noFill/>
          </w14:textFill>
        </w:rPr>
        <w:t>特別管理産業廃棄物</w:t>
      </w:r>
      <w:r w:rsidRPr="00B64A7E">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t>)</w:t>
      </w:r>
      <w:r w:rsidRPr="00B64A7E">
        <w:rPr>
          <w:rFonts w:ascii="ＭＳ ゴシック" w:eastAsia="ＭＳ ゴシック" w:hAnsi="ＭＳ ゴシック" w:hint="eastAsia"/>
          <w:outline/>
          <w:color w:val="000000"/>
          <w:w w:val="90"/>
          <w:sz w:val="32"/>
          <w:szCs w:val="32"/>
          <w14:textOutline w14:w="9525" w14:cap="flat" w14:cmpd="sng" w14:algn="ctr">
            <w14:solidFill>
              <w14:srgbClr w14:val="000000"/>
            </w14:solidFill>
            <w14:prstDash w14:val="solid"/>
            <w14:round/>
          </w14:textOutline>
          <w14:textFill>
            <w14:noFill/>
          </w14:textFill>
        </w:rPr>
        <w:t>処理業の許可申請を行おうとする方へ</w:t>
      </w:r>
    </w:p>
    <w:p w:rsidR="00DA5908" w:rsidRPr="00B64A7E" w:rsidRDefault="00DA5908"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p w:rsidR="00DA5908" w:rsidRDefault="00DA5908" w:rsidP="00DA5908">
      <w:pPr>
        <w:snapToGrid w:val="0"/>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許可申請書の提出先について</w:t>
      </w:r>
      <w:r>
        <w:rPr>
          <w:rFonts w:ascii="ＭＳ ゴシック" w:eastAsia="ＭＳ ゴシック" w:hAnsi="ＭＳ ゴシック" w:hint="eastAsia"/>
          <w:sz w:val="20"/>
        </w:rPr>
        <w:t>）</w:t>
      </w:r>
    </w:p>
    <w:p w:rsidR="00DA5908" w:rsidRPr="00DA5908" w:rsidRDefault="00DA5908" w:rsidP="00DA5908">
      <w:pPr>
        <w:snapToGrid w:val="0"/>
        <w:spacing w:line="0" w:lineRule="atLeast"/>
        <w:rPr>
          <w:rFonts w:ascii="ＭＳ ゴシック" w:eastAsia="ＭＳ ゴシック" w:hAnsi="ＭＳ ゴシック"/>
          <w:sz w:val="20"/>
        </w:rPr>
      </w:pPr>
      <w:r>
        <w:rPr>
          <w:rFonts w:ascii="ＭＳ ゴシック" w:eastAsia="ＭＳ ゴシック" w:hAnsi="ＭＳ ゴシック" w:hint="eastAsia"/>
          <w:b/>
          <w:sz w:val="28"/>
          <w:szCs w:val="28"/>
        </w:rPr>
        <w:t xml:space="preserve">１　</w:t>
      </w:r>
      <w:r w:rsidRPr="00540E03">
        <w:rPr>
          <w:rFonts w:ascii="ＭＳ ゴシック" w:eastAsia="ＭＳ ゴシック" w:hAnsi="ＭＳ ゴシック" w:hint="eastAsia"/>
          <w:b/>
          <w:sz w:val="28"/>
          <w:szCs w:val="28"/>
        </w:rPr>
        <w:t>許可申請を行うにあたって</w:t>
      </w:r>
    </w:p>
    <w:p w:rsidR="00DA5908" w:rsidRPr="00DA5908" w:rsidRDefault="00DA5908" w:rsidP="00DA5908">
      <w:pPr>
        <w:snapToGrid w:val="0"/>
        <w:spacing w:line="0" w:lineRule="atLeast"/>
        <w:ind w:left="400" w:hangingChars="200" w:hanging="400"/>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①</w:t>
      </w:r>
      <w:r>
        <w:rPr>
          <w:rFonts w:ascii="ＭＳ ゴシック" w:eastAsia="ＭＳ ゴシック" w:hAnsi="ＭＳ ゴシック" w:hint="eastAsia"/>
          <w:sz w:val="20"/>
        </w:rPr>
        <w:t xml:space="preserve">　</w:t>
      </w:r>
      <w:r w:rsidRPr="00DA5908">
        <w:rPr>
          <w:rFonts w:ascii="ＭＳ ゴシック" w:eastAsia="ＭＳ ゴシック" w:hAnsi="ＭＳ ゴシック" w:hint="eastAsia"/>
          <w:sz w:val="20"/>
        </w:rPr>
        <w:t>産業廃棄物（特別管理産業廃棄物）の収集運搬又は処分を業として行おうとする事業者は、その区域</w:t>
      </w:r>
      <w:r>
        <w:rPr>
          <w:rFonts w:ascii="ＭＳ ゴシック" w:eastAsia="ＭＳ ゴシック" w:hAnsi="ＭＳ ゴシック" w:hint="eastAsia"/>
          <w:sz w:val="20"/>
        </w:rPr>
        <w:t xml:space="preserve">　</w:t>
      </w:r>
      <w:r w:rsidRPr="00DA5908">
        <w:rPr>
          <w:rFonts w:ascii="ＭＳ ゴシック" w:eastAsia="ＭＳ ゴシック" w:hAnsi="ＭＳ ゴシック" w:hint="eastAsia"/>
          <w:sz w:val="20"/>
        </w:rPr>
        <w:t>を管轄する都道府県知事の許可を受けなければなりません。</w:t>
      </w:r>
    </w:p>
    <w:p w:rsidR="00DA5908" w:rsidRPr="00DA5908" w:rsidRDefault="00DA5908" w:rsidP="00DA5908">
      <w:pPr>
        <w:snapToGrid w:val="0"/>
        <w:spacing w:line="0" w:lineRule="atLeast"/>
        <w:ind w:left="400" w:hangingChars="200" w:hanging="400"/>
        <w:rPr>
          <w:rFonts w:ascii="ＭＳ ゴシック" w:eastAsia="ＭＳ ゴシック" w:hAnsi="ＭＳ ゴシック"/>
          <w:sz w:val="20"/>
        </w:rPr>
      </w:pP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②</w:t>
      </w: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その際、収集運搬業者においては、</w:t>
      </w:r>
      <w:r w:rsidRPr="00DA5908">
        <w:rPr>
          <w:rFonts w:ascii="ＭＳ ゴシック" w:eastAsia="ＭＳ ゴシック" w:hAnsi="ＭＳ ゴシック" w:hint="eastAsia"/>
          <w:sz w:val="20"/>
          <w:u w:val="wave"/>
        </w:rPr>
        <w:t>産業廃棄物を積み込む場所（排出先）</w:t>
      </w:r>
      <w:r w:rsidRPr="00DA5908">
        <w:rPr>
          <w:rFonts w:ascii="ＭＳ ゴシック" w:eastAsia="ＭＳ ゴシック" w:hAnsi="ＭＳ ゴシック" w:hint="eastAsia"/>
          <w:sz w:val="20"/>
        </w:rPr>
        <w:t>と</w:t>
      </w:r>
      <w:r w:rsidRPr="00DA5908">
        <w:rPr>
          <w:rFonts w:ascii="ＭＳ ゴシック" w:eastAsia="ＭＳ ゴシック" w:hAnsi="ＭＳ ゴシック" w:hint="eastAsia"/>
          <w:sz w:val="20"/>
          <w:u w:val="wave"/>
        </w:rPr>
        <w:t>降ろす場所（処分先）</w:t>
      </w:r>
      <w:r w:rsidRPr="00DA5908">
        <w:rPr>
          <w:rFonts w:ascii="ＭＳ ゴシック" w:eastAsia="ＭＳ ゴシック" w:hAnsi="ＭＳ ゴシック" w:hint="eastAsia"/>
          <w:sz w:val="20"/>
        </w:rPr>
        <w:t>の両方に係る都道府県知事の許可を取得しなければなりません。ただし、指定都市等の区域内において積替え・保管を行おうとする場合には、都道府県知事の許可とは別に積替え・保管を行おうとする指定都市等の長の許可が必要です。</w:t>
      </w:r>
    </w:p>
    <w:p w:rsidR="00DA5908" w:rsidRPr="00DA5908" w:rsidRDefault="00DA5908" w:rsidP="00DA5908">
      <w:pPr>
        <w:snapToGrid w:val="0"/>
        <w:spacing w:line="0" w:lineRule="atLeast"/>
        <w:ind w:left="400" w:hangingChars="200" w:hanging="400"/>
        <w:rPr>
          <w:rFonts w:ascii="ＭＳ ゴシック" w:eastAsia="ＭＳ ゴシック" w:hAnsi="ＭＳ ゴシック"/>
          <w:sz w:val="20"/>
        </w:rPr>
      </w:pP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 xml:space="preserve"> ③　また、ある都道府県内において、産業廃棄物を積み込む場所・降ろす場所（積み降ろし地）が一つの指定都市等の区域内に限られる場合に必要な許可は、都道府県知事ではなく、その積み降ろし地を管轄する指定都市等の長の許可となります。</w:t>
      </w:r>
    </w:p>
    <w:p w:rsidR="00DA5908" w:rsidRPr="00DA5908" w:rsidRDefault="00DA5908" w:rsidP="00DA5908">
      <w:pPr>
        <w:snapToGrid w:val="0"/>
        <w:spacing w:line="0" w:lineRule="atLeast"/>
        <w:ind w:left="400" w:hangingChars="200" w:hanging="400"/>
        <w:rPr>
          <w:rFonts w:ascii="ＭＳ ゴシック" w:eastAsia="ＭＳ ゴシック" w:hAnsi="ＭＳ ゴシック"/>
          <w:sz w:val="20"/>
          <w:u w:val="wave"/>
        </w:rPr>
      </w:pP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 xml:space="preserve"> ④</w:t>
      </w: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u w:val="wave"/>
        </w:rPr>
        <w:t>富山県内においては、富山市が指定都市等に該当します。このため、富山県知事の許可は、(ｱ)</w:t>
      </w:r>
      <w:r>
        <w:rPr>
          <w:rFonts w:ascii="ＭＳ ゴシック" w:eastAsia="ＭＳ ゴシック" w:hAnsi="ＭＳ ゴシック" w:hint="eastAsia"/>
          <w:sz w:val="20"/>
          <w:u w:val="wave"/>
        </w:rPr>
        <w:t>富山市内で</w:t>
      </w:r>
      <w:r w:rsidRPr="00DA5908">
        <w:rPr>
          <w:rFonts w:ascii="ＭＳ ゴシック" w:eastAsia="ＭＳ ゴシック" w:hAnsi="ＭＳ ゴシック" w:hint="eastAsia"/>
          <w:sz w:val="20"/>
          <w:u w:val="wave"/>
        </w:rPr>
        <w:t>積替え・保管を行わない場合には富山市を含む県内全域で有効であり、(ｲ)</w:t>
      </w:r>
      <w:r>
        <w:rPr>
          <w:rFonts w:ascii="ＭＳ ゴシック" w:eastAsia="ＭＳ ゴシック" w:hAnsi="ＭＳ ゴシック" w:hint="eastAsia"/>
          <w:sz w:val="20"/>
          <w:u w:val="wave"/>
        </w:rPr>
        <w:t>富山市内で積替え・保管を行う</w:t>
      </w:r>
      <w:r w:rsidRPr="00DA5908">
        <w:rPr>
          <w:rFonts w:ascii="ＭＳ ゴシック" w:eastAsia="ＭＳ ゴシック" w:hAnsi="ＭＳ ゴシック" w:hint="eastAsia"/>
          <w:sz w:val="20"/>
          <w:u w:val="wave"/>
        </w:rPr>
        <w:t>場合には、富山市を除く富山県内で有効となります。(ｳ)</w:t>
      </w:r>
      <w:r>
        <w:rPr>
          <w:rFonts w:ascii="ＭＳ ゴシック" w:eastAsia="ＭＳ ゴシック" w:hAnsi="ＭＳ ゴシック" w:hint="eastAsia"/>
          <w:sz w:val="20"/>
          <w:u w:val="wave"/>
        </w:rPr>
        <w:t>また、富山市長の許可は、富山県での積み降ろし</w:t>
      </w:r>
      <w:r w:rsidRPr="00DA5908">
        <w:rPr>
          <w:rFonts w:ascii="ＭＳ ゴシック" w:eastAsia="ＭＳ ゴシック" w:hAnsi="ＭＳ ゴシック" w:hint="eastAsia"/>
          <w:sz w:val="20"/>
          <w:u w:val="wave"/>
        </w:rPr>
        <w:t>場所が富山市内に限られる場合及び富山市内で積替え・保管を行う場合において富山市内で有効となります。</w:t>
      </w:r>
    </w:p>
    <w:p w:rsidR="00DA5908" w:rsidRDefault="00DA5908" w:rsidP="00DA5908">
      <w:pPr>
        <w:snapToGrid w:val="0"/>
        <w:spacing w:line="0" w:lineRule="atLeast"/>
        <w:ind w:left="400" w:hangingChars="200" w:hanging="400"/>
        <w:rPr>
          <w:rFonts w:ascii="ＭＳ ゴシック" w:eastAsia="ＭＳ ゴシック" w:hAnsi="ＭＳ ゴシック"/>
          <w:sz w:val="20"/>
        </w:rPr>
      </w:pP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⑤</w:t>
      </w:r>
      <w:r w:rsidRPr="00DA5908">
        <w:rPr>
          <w:rFonts w:ascii="ＭＳ ゴシック" w:eastAsia="ＭＳ ゴシック" w:hAnsi="ＭＳ ゴシック"/>
          <w:sz w:val="20"/>
        </w:rPr>
        <w:t xml:space="preserve">  </w:t>
      </w:r>
      <w:r w:rsidRPr="00DA5908">
        <w:rPr>
          <w:rFonts w:ascii="ＭＳ ゴシック" w:eastAsia="ＭＳ ゴシック" w:hAnsi="ＭＳ ゴシック" w:hint="eastAsia"/>
          <w:sz w:val="20"/>
        </w:rPr>
        <w:t>従って、申請書の提出先は、産業廃棄物の積み降ろしを行おうとする区域により、下の図のとおりと</w:t>
      </w:r>
      <w:r>
        <w:rPr>
          <w:rFonts w:ascii="ＭＳ ゴシック" w:eastAsia="ＭＳ ゴシック" w:hAnsi="ＭＳ ゴシック" w:hint="eastAsia"/>
          <w:sz w:val="20"/>
        </w:rPr>
        <w:t>なり</w:t>
      </w:r>
      <w:r w:rsidRPr="00944B38">
        <w:rPr>
          <w:rFonts w:ascii="ＭＳ ゴシック" w:eastAsia="ＭＳ ゴシック" w:hAnsi="ＭＳ ゴシック" w:hint="eastAsia"/>
          <w:sz w:val="20"/>
        </w:rPr>
        <w:t>ます。</w:t>
      </w:r>
    </w:p>
    <w:p w:rsidR="00721F48" w:rsidRPr="005F42EA" w:rsidRDefault="00721F48" w:rsidP="00DA5908">
      <w:pPr>
        <w:snapToGrid w:val="0"/>
        <w:spacing w:line="0" w:lineRule="atLeast"/>
        <w:ind w:left="400" w:hangingChars="200" w:hanging="400"/>
        <w:rPr>
          <w:sz w:val="20"/>
        </w:rPr>
      </w:pPr>
      <w:r>
        <w:rPr>
          <w:rFonts w:ascii="ＭＳ ゴシック" w:eastAsia="ＭＳ ゴシック" w:hAnsi="ＭＳ ゴシック" w:hint="eastAsia"/>
          <w:sz w:val="20"/>
        </w:rPr>
        <w:t xml:space="preserve">　</w:t>
      </w:r>
    </w:p>
    <w:tbl>
      <w:tblPr>
        <w:tblStyle w:val="a5"/>
        <w:tblW w:w="0" w:type="auto"/>
        <w:jc w:val="center"/>
        <w:tblLayout w:type="fixed"/>
        <w:tblLook w:val="01E0" w:firstRow="1" w:lastRow="1" w:firstColumn="1" w:lastColumn="1" w:noHBand="0" w:noVBand="0"/>
      </w:tblPr>
      <w:tblGrid>
        <w:gridCol w:w="2520"/>
        <w:gridCol w:w="2520"/>
        <w:gridCol w:w="3802"/>
      </w:tblGrid>
      <w:tr w:rsidR="00721F48" w:rsidRPr="00540E03" w:rsidTr="00721F48">
        <w:trPr>
          <w:jc w:val="center"/>
        </w:trPr>
        <w:tc>
          <w:tcPr>
            <w:tcW w:w="5040" w:type="dxa"/>
            <w:gridSpan w:val="2"/>
            <w:tcBorders>
              <w:top w:val="single" w:sz="12" w:space="0" w:color="auto"/>
              <w:left w:val="single" w:sz="12" w:space="0" w:color="auto"/>
              <w:bottom w:val="nil"/>
              <w:right w:val="double" w:sz="4"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富山県内における産業廃棄物の積み降ろし地</w:t>
            </w:r>
          </w:p>
        </w:tc>
        <w:tc>
          <w:tcPr>
            <w:tcW w:w="3802" w:type="dxa"/>
            <w:vMerge w:val="restart"/>
            <w:tcBorders>
              <w:top w:val="single" w:sz="12" w:space="0" w:color="auto"/>
              <w:left w:val="double" w:sz="4" w:space="0" w:color="auto"/>
              <w:righ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申請書の提出先</w:t>
            </w:r>
          </w:p>
        </w:tc>
      </w:tr>
      <w:tr w:rsidR="00721F48" w:rsidRPr="00540E03" w:rsidTr="00721F48">
        <w:trPr>
          <w:jc w:val="center"/>
        </w:trPr>
        <w:tc>
          <w:tcPr>
            <w:tcW w:w="2520" w:type="dxa"/>
            <w:tcBorders>
              <w:top w:val="nil"/>
              <w:left w:val="single" w:sz="12" w:space="0" w:color="auto"/>
              <w:bottom w:val="single" w:sz="12" w:space="0" w:color="auto"/>
            </w:tcBorders>
          </w:tcPr>
          <w:p w:rsidR="00721F48" w:rsidRPr="00540E03" w:rsidRDefault="00721F48" w:rsidP="00E20CD7">
            <w:pPr>
              <w:snapToGrid w:val="0"/>
              <w:spacing w:line="0" w:lineRule="atLeast"/>
              <w:rPr>
                <w:rFonts w:ascii="ＭＳ ゴシック" w:eastAsia="ＭＳ ゴシック" w:hAnsi="ＭＳ ゴシック"/>
                <w:b/>
                <w:sz w:val="20"/>
              </w:rPr>
            </w:pPr>
          </w:p>
        </w:tc>
        <w:tc>
          <w:tcPr>
            <w:tcW w:w="2520" w:type="dxa"/>
            <w:tcBorders>
              <w:bottom w:val="single" w:sz="12" w:space="0" w:color="auto"/>
              <w:right w:val="double" w:sz="4" w:space="0" w:color="auto"/>
            </w:tcBorders>
          </w:tcPr>
          <w:p w:rsidR="00721F48" w:rsidRPr="00540E03" w:rsidRDefault="00721F48" w:rsidP="00E20CD7">
            <w:pPr>
              <w:snapToGrid w:val="0"/>
              <w:spacing w:line="0" w:lineRule="atLeast"/>
              <w:rPr>
                <w:rFonts w:ascii="ＭＳ ゴシック" w:eastAsia="ＭＳ ゴシック" w:hAnsi="ＭＳ ゴシック"/>
                <w:b/>
                <w:sz w:val="20"/>
              </w:rPr>
            </w:pPr>
            <w:r w:rsidRPr="00540E03">
              <w:rPr>
                <w:rFonts w:ascii="ＭＳ ゴシック" w:eastAsia="ＭＳ ゴシック" w:hAnsi="ＭＳ ゴシック" w:hint="eastAsia"/>
                <w:b/>
                <w:sz w:val="20"/>
              </w:rPr>
              <w:t>富山市内での積替え・保管</w:t>
            </w:r>
          </w:p>
        </w:tc>
        <w:tc>
          <w:tcPr>
            <w:tcW w:w="3802" w:type="dxa"/>
            <w:vMerge/>
            <w:tcBorders>
              <w:left w:val="double" w:sz="4" w:space="0" w:color="auto"/>
              <w:bottom w:val="single" w:sz="12" w:space="0" w:color="auto"/>
              <w:right w:val="single" w:sz="12" w:space="0" w:color="auto"/>
            </w:tcBorders>
          </w:tcPr>
          <w:p w:rsidR="00721F48" w:rsidRPr="00540E03" w:rsidRDefault="00721F48" w:rsidP="00E20CD7">
            <w:pPr>
              <w:snapToGrid w:val="0"/>
              <w:spacing w:line="0" w:lineRule="atLeast"/>
              <w:rPr>
                <w:rFonts w:ascii="ＭＳ ゴシック" w:eastAsia="ＭＳ ゴシック" w:hAnsi="ＭＳ ゴシック"/>
                <w:b/>
                <w:sz w:val="20"/>
              </w:rPr>
            </w:pPr>
          </w:p>
        </w:tc>
      </w:tr>
      <w:tr w:rsidR="00721F48" w:rsidRPr="00540E03" w:rsidTr="00721F48">
        <w:trPr>
          <w:jc w:val="center"/>
        </w:trPr>
        <w:tc>
          <w:tcPr>
            <w:tcW w:w="2520" w:type="dxa"/>
            <w:tcBorders>
              <w:top w:val="single" w:sz="12" w:space="0" w:color="auto"/>
              <w:lef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富山市内のみ</w:t>
            </w:r>
          </w:p>
        </w:tc>
        <w:tc>
          <w:tcPr>
            <w:tcW w:w="2520" w:type="dxa"/>
            <w:tcBorders>
              <w:top w:val="single" w:sz="12" w:space="0" w:color="auto"/>
              <w:right w:val="double" w:sz="4" w:space="0" w:color="auto"/>
              <w:tl2br w:val="single" w:sz="4" w:space="0" w:color="auto"/>
            </w:tcBorders>
          </w:tcPr>
          <w:p w:rsidR="00721F48" w:rsidRPr="00540E03" w:rsidRDefault="00721F48" w:rsidP="00E20CD7">
            <w:pPr>
              <w:snapToGrid w:val="0"/>
              <w:spacing w:line="0" w:lineRule="atLeast"/>
              <w:rPr>
                <w:rFonts w:ascii="ＭＳ ゴシック" w:eastAsia="ＭＳ ゴシック" w:hAnsi="ＭＳ ゴシック"/>
                <w:b/>
                <w:sz w:val="20"/>
              </w:rPr>
            </w:pPr>
          </w:p>
        </w:tc>
        <w:tc>
          <w:tcPr>
            <w:tcW w:w="3802" w:type="dxa"/>
            <w:tcBorders>
              <w:top w:val="single" w:sz="12" w:space="0" w:color="auto"/>
              <w:left w:val="double" w:sz="4" w:space="0" w:color="auto"/>
              <w:righ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富山市</w:t>
            </w:r>
          </w:p>
        </w:tc>
      </w:tr>
      <w:tr w:rsidR="00721F48" w:rsidRPr="00540E03" w:rsidTr="00721F48">
        <w:trPr>
          <w:jc w:val="center"/>
        </w:trPr>
        <w:tc>
          <w:tcPr>
            <w:tcW w:w="2520" w:type="dxa"/>
            <w:tcBorders>
              <w:lef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富山市以外の富山県内</w:t>
            </w:r>
          </w:p>
        </w:tc>
        <w:tc>
          <w:tcPr>
            <w:tcW w:w="2520" w:type="dxa"/>
            <w:tcBorders>
              <w:right w:val="double" w:sz="4" w:space="0" w:color="auto"/>
              <w:tl2br w:val="single" w:sz="4" w:space="0" w:color="auto"/>
            </w:tcBorders>
          </w:tcPr>
          <w:p w:rsidR="00721F48" w:rsidRPr="00540E03" w:rsidRDefault="00721F48" w:rsidP="00E20CD7">
            <w:pPr>
              <w:snapToGrid w:val="0"/>
              <w:spacing w:line="0" w:lineRule="atLeast"/>
              <w:rPr>
                <w:rFonts w:ascii="ＭＳ ゴシック" w:eastAsia="ＭＳ ゴシック" w:hAnsi="ＭＳ ゴシック"/>
                <w:b/>
                <w:sz w:val="20"/>
              </w:rPr>
            </w:pPr>
          </w:p>
        </w:tc>
        <w:tc>
          <w:tcPr>
            <w:tcW w:w="3802" w:type="dxa"/>
            <w:tcBorders>
              <w:left w:val="double" w:sz="4" w:space="0" w:color="auto"/>
              <w:righ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富山県</w:t>
            </w:r>
          </w:p>
        </w:tc>
      </w:tr>
      <w:tr w:rsidR="00721F48" w:rsidRPr="00540E03" w:rsidTr="00721F48">
        <w:trPr>
          <w:jc w:val="center"/>
        </w:trPr>
        <w:tc>
          <w:tcPr>
            <w:tcW w:w="2520" w:type="dxa"/>
            <w:vMerge w:val="restart"/>
            <w:tcBorders>
              <w:lef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富山県内全域</w:t>
            </w:r>
          </w:p>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(富山市を含む</w:t>
            </w:r>
            <w:r w:rsidRPr="00540E03">
              <w:rPr>
                <w:rFonts w:ascii="ＭＳ ゴシック" w:eastAsia="ＭＳ ゴシック" w:hAnsi="ＭＳ ゴシック" w:hint="eastAsia"/>
                <w:b/>
                <w:sz w:val="20"/>
                <w:u w:val="single"/>
              </w:rPr>
              <w:t>県内全域</w:t>
            </w:r>
            <w:r w:rsidRPr="00540E03">
              <w:rPr>
                <w:rFonts w:ascii="ＭＳ ゴシック" w:eastAsia="ＭＳ ゴシック" w:hAnsi="ＭＳ ゴシック" w:hint="eastAsia"/>
                <w:b/>
                <w:sz w:val="20"/>
              </w:rPr>
              <w:t>)</w:t>
            </w:r>
          </w:p>
        </w:tc>
        <w:tc>
          <w:tcPr>
            <w:tcW w:w="2520" w:type="dxa"/>
            <w:tcBorders>
              <w:right w:val="double" w:sz="4"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行う</w:t>
            </w:r>
          </w:p>
        </w:tc>
        <w:tc>
          <w:tcPr>
            <w:tcW w:w="3802" w:type="dxa"/>
            <w:tcBorders>
              <w:left w:val="double" w:sz="4" w:space="0" w:color="auto"/>
              <w:righ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富山県、富山市</w:t>
            </w:r>
          </w:p>
        </w:tc>
      </w:tr>
      <w:tr w:rsidR="00721F48" w:rsidRPr="00540E03" w:rsidTr="00721F48">
        <w:trPr>
          <w:jc w:val="center"/>
        </w:trPr>
        <w:tc>
          <w:tcPr>
            <w:tcW w:w="2520" w:type="dxa"/>
            <w:vMerge/>
            <w:tcBorders>
              <w:left w:val="single" w:sz="12" w:space="0" w:color="auto"/>
              <w:bottom w:val="single" w:sz="12" w:space="0" w:color="auto"/>
            </w:tcBorders>
          </w:tcPr>
          <w:p w:rsidR="00721F48" w:rsidRPr="00540E03" w:rsidRDefault="00721F48" w:rsidP="00E20CD7">
            <w:pPr>
              <w:snapToGrid w:val="0"/>
              <w:spacing w:line="0" w:lineRule="atLeast"/>
              <w:rPr>
                <w:rFonts w:ascii="ＭＳ ゴシック" w:eastAsia="ＭＳ ゴシック" w:hAnsi="ＭＳ ゴシック"/>
                <w:b/>
                <w:sz w:val="20"/>
              </w:rPr>
            </w:pPr>
          </w:p>
        </w:tc>
        <w:tc>
          <w:tcPr>
            <w:tcW w:w="2520" w:type="dxa"/>
            <w:tcBorders>
              <w:bottom w:val="single" w:sz="12" w:space="0" w:color="auto"/>
              <w:right w:val="double" w:sz="4"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行わない</w:t>
            </w:r>
          </w:p>
        </w:tc>
        <w:tc>
          <w:tcPr>
            <w:tcW w:w="3802" w:type="dxa"/>
            <w:tcBorders>
              <w:left w:val="double" w:sz="4" w:space="0" w:color="auto"/>
              <w:bottom w:val="single" w:sz="12" w:space="0" w:color="auto"/>
              <w:right w:val="single" w:sz="12" w:space="0" w:color="auto"/>
            </w:tcBorders>
            <w:vAlign w:val="center"/>
          </w:tcPr>
          <w:p w:rsidR="00721F48" w:rsidRPr="00540E03" w:rsidRDefault="00721F48" w:rsidP="00E20CD7">
            <w:pPr>
              <w:snapToGrid w:val="0"/>
              <w:spacing w:line="0" w:lineRule="atLeast"/>
              <w:jc w:val="center"/>
              <w:rPr>
                <w:rFonts w:ascii="ＭＳ ゴシック" w:eastAsia="ＭＳ ゴシック" w:hAnsi="ＭＳ ゴシック"/>
                <w:b/>
                <w:sz w:val="20"/>
              </w:rPr>
            </w:pPr>
            <w:r w:rsidRPr="00540E03">
              <w:rPr>
                <w:rFonts w:ascii="ＭＳ ゴシック" w:eastAsia="ＭＳ ゴシック" w:hAnsi="ＭＳ ゴシック" w:hint="eastAsia"/>
                <w:b/>
                <w:sz w:val="20"/>
              </w:rPr>
              <w:t>富山県</w:t>
            </w:r>
          </w:p>
        </w:tc>
      </w:tr>
    </w:tbl>
    <w:p w:rsidR="00DA5908" w:rsidRPr="00B64A7E" w:rsidRDefault="00DA5908" w:rsidP="00DA5908">
      <w:pPr>
        <w:snapToGrid w:val="0"/>
        <w:jc w:val="left"/>
        <w:rPr>
          <w:rFonts w:ascii="ＭＳ ゴシック" w:eastAsia="ＭＳ ゴシック" w:hAnsi="ＭＳ ゴシック"/>
          <w:outline/>
          <w:color w:val="000000"/>
          <w:w w:val="90"/>
          <w:sz w:val="24"/>
          <w:szCs w:val="24"/>
          <w14:textOutline w14:w="9525" w14:cap="flat" w14:cmpd="sng" w14:algn="ctr">
            <w14:solidFill>
              <w14:srgbClr w14:val="000000"/>
            </w14:solidFill>
            <w14:prstDash w14:val="solid"/>
            <w14:round/>
          </w14:textOutline>
          <w14:textFill>
            <w14:noFill/>
          </w14:textFill>
        </w:rPr>
      </w:pPr>
    </w:p>
    <w:p w:rsidR="00443D78" w:rsidRDefault="00443D78" w:rsidP="00443D78">
      <w:pPr>
        <w:snapToGrid w:val="0"/>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許可申請手続き等について</w:t>
      </w:r>
      <w:r>
        <w:rPr>
          <w:rFonts w:ascii="ＭＳ ゴシック" w:eastAsia="ＭＳ ゴシック" w:hAnsi="ＭＳ ゴシック" w:hint="eastAsia"/>
          <w:sz w:val="20"/>
        </w:rPr>
        <w:t>）</w:t>
      </w:r>
    </w:p>
    <w:p w:rsidR="00443D78" w:rsidRPr="00443D78" w:rsidRDefault="00A80B43" w:rsidP="00443D78">
      <w:pPr>
        <w:snapToGrid w:val="0"/>
        <w:spacing w:line="0" w:lineRule="atLeast"/>
        <w:rPr>
          <w:rFonts w:ascii="ＭＳ ゴシック" w:eastAsia="ＭＳ ゴシック" w:hAnsi="ＭＳ ゴシック"/>
          <w:sz w:val="20"/>
        </w:rPr>
      </w:pPr>
      <w:r>
        <w:rPr>
          <w:rFonts w:ascii="ＭＳ ゴシック" w:eastAsia="ＭＳ ゴシック" w:hAnsi="ＭＳ ゴシック" w:hint="eastAsia"/>
          <w:b/>
          <w:sz w:val="28"/>
          <w:szCs w:val="28"/>
        </w:rPr>
        <w:t xml:space="preserve">２　</w:t>
      </w:r>
      <w:r w:rsidR="00443D78" w:rsidRPr="00540E03">
        <w:rPr>
          <w:rFonts w:ascii="ＭＳ ゴシック" w:eastAsia="ＭＳ ゴシック" w:hAnsi="ＭＳ ゴシック" w:hint="eastAsia"/>
          <w:b/>
          <w:sz w:val="28"/>
          <w:szCs w:val="28"/>
        </w:rPr>
        <w:t>許可申請の手続きは？</w:t>
      </w:r>
    </w:p>
    <w:p w:rsidR="00443D78" w:rsidRPr="00540E03"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①</w:t>
      </w:r>
      <w:r w:rsidR="00A80B43">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申請者は、以下のことについて十分了知しておいて下さい。</w:t>
      </w:r>
    </w:p>
    <w:p w:rsidR="00443D78" w:rsidRPr="00540E03"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w:t>
      </w:r>
      <w:r w:rsidR="00A80B43">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廃棄物の処理及び清掃に関する法律（以下、｢法」という。）を熟知すること。</w:t>
      </w:r>
    </w:p>
    <w:p w:rsidR="00A80B43" w:rsidRDefault="00443D78" w:rsidP="00A80B43">
      <w:pPr>
        <w:snapToGrid w:val="0"/>
        <w:spacing w:line="0" w:lineRule="atLeast"/>
        <w:ind w:left="800" w:hangingChars="400" w:hanging="800"/>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w:t>
      </w:r>
      <w:r w:rsidR="00A80B43">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（特別管理）産業廃棄物処理</w:t>
      </w:r>
      <w:r w:rsidR="00A80B43">
        <w:rPr>
          <w:rFonts w:ascii="ＭＳ ゴシック" w:eastAsia="ＭＳ ゴシック" w:hAnsi="ＭＳ ゴシック" w:hint="eastAsia"/>
          <w:sz w:val="20"/>
        </w:rPr>
        <w:t>業の許可申請に関する新規（更新）講習会を受講し修了していること</w:t>
      </w:r>
      <w:r w:rsidRPr="00540E03">
        <w:rPr>
          <w:rFonts w:ascii="ＭＳ ゴシック" w:eastAsia="ＭＳ ゴシック" w:hAnsi="ＭＳ ゴシック" w:hint="eastAsia"/>
          <w:sz w:val="20"/>
        </w:rPr>
        <w:t>（講習会修了証は、新規５年間、更新２年間で有効となります。）</w:t>
      </w:r>
    </w:p>
    <w:p w:rsidR="00443D78" w:rsidRPr="00540E03" w:rsidRDefault="00293600" w:rsidP="00293600">
      <w:pPr>
        <w:snapToGrid w:val="0"/>
        <w:spacing w:line="0" w:lineRule="atLeast"/>
        <w:ind w:left="800" w:hangingChars="400" w:hanging="80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A80B43">
        <w:rPr>
          <w:rFonts w:ascii="ＭＳ ゴシック" w:eastAsia="ＭＳ ゴシック" w:hAnsi="ＭＳ ゴシック" w:hint="eastAsia"/>
          <w:sz w:val="20"/>
        </w:rPr>
        <w:t xml:space="preserve">・　</w:t>
      </w:r>
      <w:r w:rsidR="00443D78" w:rsidRPr="00540E03">
        <w:rPr>
          <w:rFonts w:ascii="ＭＳ ゴシック" w:eastAsia="ＭＳ ゴシック" w:hAnsi="ＭＳ ゴシック" w:hint="eastAsia"/>
          <w:sz w:val="20"/>
        </w:rPr>
        <w:t>法に定める「欠格要件」に該当しないこと。</w:t>
      </w:r>
    </w:p>
    <w:p w:rsidR="00443D78" w:rsidRPr="00540E03"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申請手続きについて</w:t>
      </w:r>
    </w:p>
    <w:p w:rsidR="00443D78" w:rsidRPr="00540E03"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　申請に必要な添付書類をそろえて下さい。（登記簿謄本、納税証明書等）</w:t>
      </w:r>
    </w:p>
    <w:p w:rsidR="00443D78" w:rsidRPr="00540E03" w:rsidRDefault="00443D78" w:rsidP="00443D78">
      <w:pPr>
        <w:snapToGrid w:val="0"/>
        <w:spacing w:line="0" w:lineRule="atLeast"/>
        <w:ind w:left="600" w:hangingChars="300" w:hanging="600"/>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　申請書類を作成して下さい。（ボールペン等（鉛筆は不可）で記入して下さい。なお、修正液等での修正はしないで下さい。）</w:t>
      </w:r>
    </w:p>
    <w:p w:rsidR="00443D78" w:rsidRPr="00540E03"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　上記申請書一式を揃えて、正本として下さい。</w:t>
      </w:r>
    </w:p>
    <w:p w:rsidR="00443D78" w:rsidRPr="00540E03" w:rsidRDefault="00443D78" w:rsidP="00443D78">
      <w:pPr>
        <w:snapToGrid w:val="0"/>
        <w:spacing w:line="0" w:lineRule="atLeast"/>
        <w:ind w:left="600" w:hangingChars="300" w:hanging="600"/>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　上記正本をコピーし、副本を作成して下さい。（※この副本については返却しませんので、申請者においてもう一部コピー等を行い、控えを保管しておいて下さい。なお、正本及び副本については、フラットファイルに綴じて提出して下さい。）</w:t>
      </w:r>
    </w:p>
    <w:p w:rsidR="00443D78" w:rsidRPr="00540E03" w:rsidRDefault="00443D78" w:rsidP="00443D78">
      <w:pPr>
        <w:snapToGrid w:val="0"/>
        <w:spacing w:line="0" w:lineRule="atLeast"/>
        <w:ind w:left="600" w:hangingChars="300" w:hanging="600"/>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　申請書の提出については、輸送時におけるトラブル等を防止するため、直接富山県庁あるいは富山市役所へ持参して下さい。</w:t>
      </w:r>
    </w:p>
    <w:p w:rsidR="00443D78" w:rsidRPr="00540E03"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③</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許可申請手数料の納入方法</w:t>
      </w:r>
    </w:p>
    <w:p w:rsidR="00443D78" w:rsidRPr="00540E03" w:rsidRDefault="00443D78" w:rsidP="00443D78">
      <w:pPr>
        <w:snapToGrid w:val="0"/>
        <w:spacing w:line="0" w:lineRule="atLeast"/>
        <w:ind w:left="600" w:hangingChars="300" w:hanging="600"/>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　許可に係る審査手数料の納入方法は、富山県の場合は富山県収入証紙、富山市の場合は銀行振込です｡</w:t>
      </w:r>
    </w:p>
    <w:p w:rsidR="00443D78" w:rsidRPr="0096398B" w:rsidRDefault="00443D78" w:rsidP="00443D78">
      <w:pPr>
        <w:snapToGrid w:val="0"/>
        <w:spacing w:line="0" w:lineRule="atLeast"/>
        <w:ind w:firstLineChars="400" w:firstLine="800"/>
        <w:rPr>
          <w:rFonts w:ascii="ＭＳ ゴシック" w:eastAsia="ＭＳ ゴシック" w:hAnsi="ＭＳ ゴシック"/>
          <w:sz w:val="20"/>
          <w:u w:val="wave"/>
        </w:rPr>
      </w:pPr>
      <w:r w:rsidRPr="00A35DFC">
        <w:rPr>
          <w:rFonts w:ascii="ＭＳ ゴシック" w:eastAsia="ＭＳ ゴシック" w:hAnsi="ＭＳ ゴシック" w:hint="eastAsia"/>
          <w:sz w:val="20"/>
        </w:rPr>
        <w:t>なお、</w:t>
      </w:r>
      <w:r w:rsidRPr="0096398B">
        <w:rPr>
          <w:rFonts w:ascii="ＭＳ ゴシック" w:eastAsia="ＭＳ ゴシック" w:hAnsi="ＭＳ ゴシック" w:hint="eastAsia"/>
          <w:sz w:val="20"/>
          <w:u w:val="wave"/>
        </w:rPr>
        <w:t>収入証紙は、書類の不備が無いことの確認を受けるまでは申請書に貼付しないで下さい。</w:t>
      </w:r>
    </w:p>
    <w:p w:rsidR="00443D78" w:rsidRDefault="00443D78" w:rsidP="00443D78">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④</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許可までに要する期間</w:t>
      </w:r>
    </w:p>
    <w:p w:rsidR="00DA5908" w:rsidRDefault="00443D78" w:rsidP="00443D78">
      <w:pPr>
        <w:snapToGrid w:val="0"/>
        <w:spacing w:line="0" w:lineRule="atLeast"/>
        <w:ind w:firstLineChars="200" w:firstLine="400"/>
        <w:rPr>
          <w:rFonts w:ascii="ＭＳ ゴシック" w:eastAsia="ＭＳ ゴシック" w:hAnsi="ＭＳ ゴシック"/>
          <w:sz w:val="20"/>
        </w:rPr>
      </w:pPr>
      <w:r w:rsidRPr="00540E03">
        <w:rPr>
          <w:rFonts w:ascii="ＭＳ ゴシック" w:eastAsia="ＭＳ ゴシック" w:hAnsi="ＭＳ ゴシック" w:hint="eastAsia"/>
          <w:sz w:val="20"/>
        </w:rPr>
        <w:t>・　標準的な審査期間は、正式に申請書を受理してから約</w:t>
      </w:r>
      <w:r w:rsidRPr="00540E03">
        <w:rPr>
          <w:rFonts w:ascii="ＭＳ ゴシック" w:eastAsia="ＭＳ ゴシック" w:hAnsi="ＭＳ ゴシック"/>
          <w:sz w:val="20"/>
        </w:rPr>
        <w:t>30</w:t>
      </w:r>
      <w:r w:rsidRPr="00540E03">
        <w:rPr>
          <w:rFonts w:ascii="ＭＳ ゴシック" w:eastAsia="ＭＳ ゴシック" w:hAnsi="ＭＳ ゴシック" w:hint="eastAsia"/>
          <w:sz w:val="20"/>
        </w:rPr>
        <w:t>日間です。</w:t>
      </w:r>
    </w:p>
    <w:p w:rsidR="00697D89" w:rsidRDefault="00697D89" w:rsidP="00443D78">
      <w:pPr>
        <w:snapToGrid w:val="0"/>
        <w:spacing w:line="0" w:lineRule="atLeast"/>
        <w:ind w:firstLineChars="200" w:firstLine="400"/>
        <w:rPr>
          <w:rFonts w:ascii="ＭＳ ゴシック" w:eastAsia="ＭＳ ゴシック" w:hAnsi="ＭＳ ゴシック"/>
          <w:sz w:val="20"/>
        </w:rPr>
      </w:pPr>
    </w:p>
    <w:p w:rsidR="001B3225" w:rsidRPr="001B3225" w:rsidRDefault="001B3225" w:rsidP="001B3225">
      <w:pPr>
        <w:snapToGrid w:val="0"/>
        <w:spacing w:line="0" w:lineRule="atLeas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lastRenderedPageBreak/>
        <w:t>（許可申請手数料</w:t>
      </w:r>
      <w:r w:rsidRPr="00540E03">
        <w:rPr>
          <w:rFonts w:ascii="ＭＳ ゴシック" w:eastAsia="ＭＳ ゴシック" w:hAnsi="ＭＳ ゴシック" w:hint="eastAsia"/>
          <w:sz w:val="20"/>
        </w:rPr>
        <w:t>について</w:t>
      </w:r>
      <w:r>
        <w:rPr>
          <w:rFonts w:ascii="ＭＳ ゴシック" w:eastAsia="ＭＳ ゴシック" w:hAnsi="ＭＳ ゴシック" w:hint="eastAsia"/>
          <w:sz w:val="20"/>
        </w:rPr>
        <w:t>）</w:t>
      </w:r>
    </w:p>
    <w:p w:rsidR="00DA5908" w:rsidRDefault="00B70458" w:rsidP="001B3225">
      <w:pPr>
        <w:snapToGrid w:val="0"/>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00697D89" w:rsidRPr="00540E03">
        <w:rPr>
          <w:rFonts w:ascii="ＭＳ ゴシック" w:eastAsia="ＭＳ ゴシック" w:hAnsi="ＭＳ ゴシック" w:hint="eastAsia"/>
          <w:b/>
          <w:sz w:val="28"/>
          <w:szCs w:val="28"/>
        </w:rPr>
        <w:t xml:space="preserve">　</w:t>
      </w:r>
      <w:r w:rsidR="001B3225">
        <w:rPr>
          <w:rFonts w:ascii="ＭＳ ゴシック" w:eastAsia="ＭＳ ゴシック" w:hAnsi="ＭＳ ゴシック" w:hint="eastAsia"/>
          <w:b/>
          <w:sz w:val="28"/>
          <w:szCs w:val="28"/>
        </w:rPr>
        <w:t>許可申請手数料は？</w:t>
      </w:r>
    </w:p>
    <w:p w:rsidR="001B3225" w:rsidRPr="00B64A7E" w:rsidRDefault="001B3225" w:rsidP="001B3225">
      <w:pPr>
        <w:snapToGrid w:val="0"/>
        <w:jc w:val="left"/>
        <w:rPr>
          <w:rFonts w:ascii="ＭＳ ゴシック" w:eastAsia="ＭＳ ゴシック" w:hAnsi="ＭＳ ゴシック"/>
          <w:outline/>
          <w:color w:val="000000"/>
          <w:w w:val="90"/>
          <w:sz w:val="20"/>
          <w14:textOutline w14:w="9525" w14:cap="flat" w14:cmpd="sng" w14:algn="ctr">
            <w14:solidFill>
              <w14:srgbClr w14:val="000000"/>
            </w14:solidFill>
            <w14:prstDash w14:val="solid"/>
            <w14:round/>
          </w14:textOutline>
          <w14:textFill>
            <w14:noFill/>
          </w14:textFill>
        </w:rPr>
      </w:pPr>
      <w:r w:rsidRPr="00B64A7E">
        <w:rPr>
          <w:rFonts w:ascii="ＭＳ ゴシック" w:eastAsia="ＭＳ ゴシック" w:hAnsi="ＭＳ ゴシック" w:hint="eastAsia"/>
          <w:outline/>
          <w:color w:val="000000"/>
          <w:w w:val="90"/>
          <w:sz w:val="20"/>
          <w14:textOutline w14:w="9525" w14:cap="flat" w14:cmpd="sng" w14:algn="ctr">
            <w14:solidFill>
              <w14:srgbClr w14:val="000000"/>
            </w14:solidFill>
            <w14:prstDash w14:val="solid"/>
            <w14:round/>
          </w14:textOutline>
          <w14:textFill>
            <w14:noFill/>
          </w14:textFill>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127"/>
        <w:gridCol w:w="3260"/>
        <w:gridCol w:w="3260"/>
      </w:tblGrid>
      <w:tr w:rsidR="001B3225" w:rsidRPr="00540E03" w:rsidTr="00E20CD7">
        <w:trPr>
          <w:trHeight w:val="317"/>
        </w:trPr>
        <w:tc>
          <w:tcPr>
            <w:tcW w:w="2127" w:type="dxa"/>
          </w:tcPr>
          <w:p w:rsidR="001B3225" w:rsidRPr="00540E03" w:rsidRDefault="001B3225" w:rsidP="001B3225">
            <w:pPr>
              <w:snapToGrid w:val="0"/>
              <w:spacing w:line="0" w:lineRule="atLeast"/>
              <w:ind w:firstLineChars="100" w:firstLine="192"/>
              <w:rPr>
                <w:rFonts w:ascii="ＭＳ ゴシック" w:eastAsia="ＭＳ ゴシック" w:hAnsi="ＭＳ ゴシック"/>
                <w:sz w:val="20"/>
              </w:rPr>
            </w:pPr>
            <w:r w:rsidRPr="00540E03">
              <w:rPr>
                <w:rFonts w:ascii="ＭＳ ゴシック" w:eastAsia="ＭＳ ゴシック" w:hAnsi="ＭＳ ゴシック" w:hint="eastAsia"/>
                <w:spacing w:val="-4"/>
                <w:sz w:val="20"/>
              </w:rPr>
              <w:t>※許可申請手数料</w:t>
            </w:r>
          </w:p>
        </w:tc>
        <w:tc>
          <w:tcPr>
            <w:tcW w:w="3260" w:type="dxa"/>
            <w:vMerge w:val="restart"/>
            <w:tcBorders>
              <w:top w:val="single" w:sz="4" w:space="0" w:color="auto"/>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産業廃棄物収集運搬業</w:t>
            </w:r>
          </w:p>
        </w:tc>
        <w:tc>
          <w:tcPr>
            <w:tcW w:w="3260" w:type="dxa"/>
            <w:vMerge w:val="restart"/>
            <w:tcBorders>
              <w:top w:val="single" w:sz="4" w:space="0" w:color="auto"/>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新規許可申請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８１</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更新許可申請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７３</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変更許可申請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７１</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tc>
      </w:tr>
      <w:tr w:rsidR="001B3225" w:rsidRPr="00540E03" w:rsidTr="00E20CD7">
        <w:trPr>
          <w:trHeight w:val="238"/>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p>
        </w:tc>
        <w:tc>
          <w:tcPr>
            <w:tcW w:w="3260" w:type="dxa"/>
            <w:vMerge/>
            <w:tcBorders>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p>
        </w:tc>
      </w:tr>
      <w:tr w:rsidR="001B3225" w:rsidRPr="00540E03" w:rsidTr="00E20CD7">
        <w:trPr>
          <w:trHeight w:val="80"/>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bottom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p>
        </w:tc>
        <w:tc>
          <w:tcPr>
            <w:tcW w:w="3260" w:type="dxa"/>
            <w:vMerge/>
            <w:tcBorders>
              <w:left w:val="single" w:sz="4" w:space="0" w:color="auto"/>
              <w:bottom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p>
        </w:tc>
      </w:tr>
      <w:tr w:rsidR="001B3225" w:rsidRPr="00540E03" w:rsidTr="00E20CD7">
        <w:trPr>
          <w:trHeight w:val="317"/>
        </w:trPr>
        <w:tc>
          <w:tcPr>
            <w:tcW w:w="2127" w:type="dxa"/>
          </w:tcPr>
          <w:p w:rsidR="001B3225" w:rsidRPr="00540E03" w:rsidRDefault="001B3225" w:rsidP="00E20CD7">
            <w:pPr>
              <w:snapToGrid w:val="0"/>
              <w:spacing w:line="0" w:lineRule="atLeast"/>
              <w:rPr>
                <w:sz w:val="20"/>
              </w:rPr>
            </w:pPr>
          </w:p>
        </w:tc>
        <w:tc>
          <w:tcPr>
            <w:tcW w:w="3260" w:type="dxa"/>
            <w:vMerge w:val="restart"/>
            <w:tcBorders>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特別管理産業廃棄物収集運搬業</w:t>
            </w:r>
          </w:p>
        </w:tc>
        <w:tc>
          <w:tcPr>
            <w:tcW w:w="3260" w:type="dxa"/>
            <w:vMerge w:val="restart"/>
            <w:tcBorders>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新規許可申請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８１</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更新許可申請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７４</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変更許可申請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７２</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tc>
      </w:tr>
      <w:tr w:rsidR="001B3225" w:rsidRPr="00540E03" w:rsidTr="00E20CD7">
        <w:trPr>
          <w:trHeight w:val="238"/>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p>
        </w:tc>
        <w:tc>
          <w:tcPr>
            <w:tcW w:w="3260" w:type="dxa"/>
            <w:vMerge/>
            <w:tcBorders>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p>
        </w:tc>
      </w:tr>
      <w:tr w:rsidR="001B3225" w:rsidRPr="00540E03" w:rsidTr="00E20CD7">
        <w:trPr>
          <w:trHeight w:val="80"/>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bottom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p>
        </w:tc>
        <w:tc>
          <w:tcPr>
            <w:tcW w:w="3260" w:type="dxa"/>
            <w:vMerge/>
            <w:tcBorders>
              <w:left w:val="single" w:sz="4" w:space="0" w:color="auto"/>
              <w:bottom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p>
        </w:tc>
      </w:tr>
      <w:tr w:rsidR="001B3225" w:rsidRPr="00540E03" w:rsidTr="00E20CD7">
        <w:trPr>
          <w:trHeight w:val="317"/>
        </w:trPr>
        <w:tc>
          <w:tcPr>
            <w:tcW w:w="2127" w:type="dxa"/>
          </w:tcPr>
          <w:p w:rsidR="001B3225" w:rsidRPr="00540E03" w:rsidRDefault="001B3225" w:rsidP="00E20CD7">
            <w:pPr>
              <w:snapToGrid w:val="0"/>
              <w:spacing w:line="0" w:lineRule="atLeast"/>
              <w:rPr>
                <w:sz w:val="20"/>
              </w:rPr>
            </w:pPr>
          </w:p>
        </w:tc>
        <w:tc>
          <w:tcPr>
            <w:tcW w:w="3260" w:type="dxa"/>
            <w:vMerge w:val="restart"/>
            <w:tcBorders>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産業廃棄物処分業</w:t>
            </w:r>
          </w:p>
        </w:tc>
        <w:tc>
          <w:tcPr>
            <w:tcW w:w="3260" w:type="dxa"/>
            <w:vMerge w:val="restart"/>
            <w:tcBorders>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新規許可申請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１００</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更新許可申請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９４</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変更許可申請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９２</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tc>
      </w:tr>
      <w:tr w:rsidR="001B3225" w:rsidRPr="00540E03" w:rsidTr="00E20CD7">
        <w:trPr>
          <w:trHeight w:val="238"/>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p>
        </w:tc>
        <w:tc>
          <w:tcPr>
            <w:tcW w:w="3260" w:type="dxa"/>
            <w:vMerge/>
            <w:tcBorders>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p>
        </w:tc>
      </w:tr>
      <w:tr w:rsidR="001B3225" w:rsidRPr="00540E03" w:rsidTr="00E20CD7">
        <w:trPr>
          <w:trHeight w:val="80"/>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bottom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p>
        </w:tc>
        <w:tc>
          <w:tcPr>
            <w:tcW w:w="3260" w:type="dxa"/>
            <w:vMerge/>
            <w:tcBorders>
              <w:left w:val="single" w:sz="4" w:space="0" w:color="auto"/>
              <w:bottom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p>
        </w:tc>
      </w:tr>
      <w:tr w:rsidR="001B3225" w:rsidRPr="00540E03" w:rsidTr="00E20CD7">
        <w:trPr>
          <w:trHeight w:val="317"/>
        </w:trPr>
        <w:tc>
          <w:tcPr>
            <w:tcW w:w="2127" w:type="dxa"/>
          </w:tcPr>
          <w:p w:rsidR="001B3225" w:rsidRPr="00540E03" w:rsidRDefault="001B3225" w:rsidP="00E20CD7">
            <w:pPr>
              <w:snapToGrid w:val="0"/>
              <w:spacing w:line="0" w:lineRule="atLeast"/>
              <w:rPr>
                <w:sz w:val="20"/>
              </w:rPr>
            </w:pPr>
          </w:p>
        </w:tc>
        <w:tc>
          <w:tcPr>
            <w:tcW w:w="3260" w:type="dxa"/>
            <w:vMerge w:val="restart"/>
            <w:tcBorders>
              <w:left w:val="single" w:sz="4" w:space="0" w:color="auto"/>
            </w:tcBorders>
            <w:vAlign w:val="center"/>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特別管理産業廃棄物処分業</w:t>
            </w:r>
          </w:p>
        </w:tc>
        <w:tc>
          <w:tcPr>
            <w:tcW w:w="3260" w:type="dxa"/>
            <w:vMerge w:val="restart"/>
            <w:tcBorders>
              <w:left w:val="single" w:sz="4" w:space="0" w:color="auto"/>
              <w:right w:val="single" w:sz="4" w:space="0" w:color="auto"/>
            </w:tcBorders>
          </w:tcPr>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新規許可申請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１００</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更新許可申請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９５</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p w:rsidR="001B3225" w:rsidRPr="00540E03" w:rsidRDefault="001B3225" w:rsidP="00E20CD7">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変更許可申請</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９５</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０００円</w:t>
            </w:r>
          </w:p>
        </w:tc>
      </w:tr>
      <w:tr w:rsidR="001B3225" w:rsidRPr="00540E03" w:rsidTr="00E20CD7">
        <w:trPr>
          <w:trHeight w:val="238"/>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tcBorders>
          </w:tcPr>
          <w:p w:rsidR="001B3225" w:rsidRPr="00540E03" w:rsidRDefault="001B3225" w:rsidP="00E20CD7">
            <w:pPr>
              <w:snapToGrid w:val="0"/>
              <w:spacing w:line="0" w:lineRule="atLeast"/>
              <w:rPr>
                <w:sz w:val="20"/>
              </w:rPr>
            </w:pPr>
          </w:p>
        </w:tc>
        <w:tc>
          <w:tcPr>
            <w:tcW w:w="3260" w:type="dxa"/>
            <w:vMerge/>
            <w:tcBorders>
              <w:left w:val="single" w:sz="4" w:space="0" w:color="auto"/>
              <w:right w:val="single" w:sz="4" w:space="0" w:color="auto"/>
            </w:tcBorders>
          </w:tcPr>
          <w:p w:rsidR="001B3225" w:rsidRPr="00540E03" w:rsidRDefault="001B3225" w:rsidP="00E20CD7">
            <w:pPr>
              <w:snapToGrid w:val="0"/>
              <w:spacing w:line="0" w:lineRule="atLeast"/>
              <w:rPr>
                <w:sz w:val="20"/>
              </w:rPr>
            </w:pPr>
          </w:p>
        </w:tc>
      </w:tr>
      <w:tr w:rsidR="001B3225" w:rsidRPr="00540E03" w:rsidTr="00E20CD7">
        <w:trPr>
          <w:trHeight w:val="80"/>
        </w:trPr>
        <w:tc>
          <w:tcPr>
            <w:tcW w:w="2127" w:type="dxa"/>
          </w:tcPr>
          <w:p w:rsidR="001B3225" w:rsidRPr="00540E03" w:rsidRDefault="001B3225" w:rsidP="00E20CD7">
            <w:pPr>
              <w:snapToGrid w:val="0"/>
              <w:spacing w:line="0" w:lineRule="atLeast"/>
              <w:rPr>
                <w:sz w:val="20"/>
              </w:rPr>
            </w:pPr>
          </w:p>
        </w:tc>
        <w:tc>
          <w:tcPr>
            <w:tcW w:w="3260" w:type="dxa"/>
            <w:vMerge/>
            <w:tcBorders>
              <w:left w:val="single" w:sz="4" w:space="0" w:color="auto"/>
              <w:bottom w:val="single" w:sz="4" w:space="0" w:color="auto"/>
            </w:tcBorders>
          </w:tcPr>
          <w:p w:rsidR="001B3225" w:rsidRPr="00540E03" w:rsidRDefault="001B3225" w:rsidP="00E20CD7">
            <w:pPr>
              <w:snapToGrid w:val="0"/>
              <w:spacing w:line="0" w:lineRule="atLeast"/>
              <w:rPr>
                <w:sz w:val="20"/>
              </w:rPr>
            </w:pPr>
          </w:p>
        </w:tc>
        <w:tc>
          <w:tcPr>
            <w:tcW w:w="3260" w:type="dxa"/>
            <w:vMerge/>
            <w:tcBorders>
              <w:left w:val="single" w:sz="4" w:space="0" w:color="auto"/>
              <w:bottom w:val="single" w:sz="4" w:space="0" w:color="auto"/>
              <w:right w:val="single" w:sz="4" w:space="0" w:color="auto"/>
            </w:tcBorders>
          </w:tcPr>
          <w:p w:rsidR="001B3225" w:rsidRPr="00540E03" w:rsidRDefault="001B3225" w:rsidP="00E20CD7">
            <w:pPr>
              <w:snapToGrid w:val="0"/>
              <w:spacing w:line="0" w:lineRule="atLeast"/>
              <w:rPr>
                <w:sz w:val="20"/>
              </w:rPr>
            </w:pPr>
          </w:p>
        </w:tc>
      </w:tr>
    </w:tbl>
    <w:p w:rsidR="001B3225" w:rsidRPr="00B64A7E" w:rsidRDefault="001B3225" w:rsidP="001B3225">
      <w:pPr>
        <w:snapToGrid w:val="0"/>
        <w:rPr>
          <w:outline/>
          <w:color w:val="000000"/>
          <w:sz w:val="28"/>
          <w:szCs w:val="28"/>
          <w14:textOutline w14:w="9525" w14:cap="flat" w14:cmpd="sng" w14:algn="ctr">
            <w14:solidFill>
              <w14:srgbClr w14:val="000000"/>
            </w14:solidFill>
            <w14:prstDash w14:val="solid"/>
            <w14:round/>
          </w14:textOutline>
          <w14:textFill>
            <w14:noFill/>
          </w14:textFill>
        </w:rPr>
      </w:pPr>
    </w:p>
    <w:p w:rsidR="00B34E80" w:rsidRPr="00B64A7E" w:rsidRDefault="00B34E80" w:rsidP="001B3225">
      <w:pPr>
        <w:snapToGrid w:val="0"/>
        <w:rPr>
          <w:outline/>
          <w:color w:val="000000"/>
          <w:sz w:val="28"/>
          <w:szCs w:val="28"/>
          <w14:textOutline w14:w="9525" w14:cap="flat" w14:cmpd="sng" w14:algn="ctr">
            <w14:solidFill>
              <w14:srgbClr w14:val="000000"/>
            </w14:solidFill>
            <w14:prstDash w14:val="solid"/>
            <w14:round/>
          </w14:textOutline>
          <w14:textFill>
            <w14:noFill/>
          </w14:textFill>
        </w:rPr>
      </w:pPr>
    </w:p>
    <w:p w:rsidR="00B34E80" w:rsidRPr="00B64A7E" w:rsidRDefault="00B34E80" w:rsidP="00B34E80">
      <w:pPr>
        <w:snapToGrid w:val="0"/>
        <w:rPr>
          <w:rFonts w:asciiTheme="majorEastAsia" w:eastAsiaTheme="majorEastAsia" w:hAnsiTheme="majorEastAsia"/>
          <w:outline/>
          <w:color w:val="000000"/>
          <w:sz w:val="32"/>
          <w:szCs w:val="32"/>
          <w14:textOutline w14:w="9525" w14:cap="flat" w14:cmpd="sng" w14:algn="ctr">
            <w14:solidFill>
              <w14:srgbClr w14:val="000000"/>
            </w14:solidFill>
            <w14:prstDash w14:val="solid"/>
            <w14:round/>
          </w14:textOutline>
          <w14:textFill>
            <w14:noFill/>
          </w14:textFill>
        </w:rPr>
      </w:pPr>
      <w:r w:rsidRPr="00B64A7E">
        <w:rPr>
          <w:rFonts w:asciiTheme="majorEastAsia" w:eastAsiaTheme="majorEastAsia" w:hAnsiTheme="majorEastAsia" w:hint="eastAsia"/>
          <w:outline/>
          <w:color w:val="000000"/>
          <w:sz w:val="32"/>
          <w:szCs w:val="32"/>
          <w14:textOutline w14:w="9525" w14:cap="flat" w14:cmpd="sng" w14:algn="ctr">
            <w14:solidFill>
              <w14:srgbClr w14:val="000000"/>
            </w14:solidFill>
            <w14:prstDash w14:val="solid"/>
            <w14:round/>
          </w14:textOutline>
          <w14:textFill>
            <w14:noFill/>
          </w14:textFill>
        </w:rPr>
        <w:t>○許可取得後に必要な手続き等</w:t>
      </w:r>
    </w:p>
    <w:p w:rsidR="00B34E80" w:rsidRPr="00444CC5" w:rsidRDefault="00B34E80" w:rsidP="00444CC5">
      <w:pPr>
        <w:snapToGrid w:val="0"/>
        <w:spacing w:line="0" w:lineRule="atLeast"/>
        <w:ind w:firstLineChars="100" w:firstLine="200"/>
        <w:rPr>
          <w:rFonts w:ascii="ＭＳ ゴシック" w:eastAsia="ＭＳ ゴシック" w:hAnsi="ＭＳ ゴシック"/>
          <w:sz w:val="20"/>
        </w:rPr>
      </w:pPr>
    </w:p>
    <w:p w:rsidR="00B34E80" w:rsidRPr="00540E03" w:rsidRDefault="00B34E80" w:rsidP="00B34E80">
      <w:pPr>
        <w:snapToGrid w:val="0"/>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540E03">
        <w:rPr>
          <w:rFonts w:ascii="ＭＳ ゴシック" w:eastAsia="ＭＳ ゴシック" w:hAnsi="ＭＳ ゴシック" w:hint="eastAsia"/>
        </w:rPr>
        <w:t>処理業の更新許可申請について</w:t>
      </w:r>
      <w:r>
        <w:rPr>
          <w:rFonts w:ascii="ＭＳ ゴシック" w:eastAsia="ＭＳ ゴシック" w:hAnsi="ＭＳ ゴシック" w:hint="eastAsia"/>
        </w:rPr>
        <w:t>）</w:t>
      </w:r>
    </w:p>
    <w:p w:rsidR="00B34E80" w:rsidRPr="00540E03" w:rsidRDefault="00B34E80" w:rsidP="00B34E80">
      <w:pPr>
        <w:snapToGrid w:val="0"/>
        <w:spacing w:line="0" w:lineRule="atLeast"/>
        <w:rPr>
          <w:rFonts w:ascii="ＭＳ ゴシック" w:eastAsia="ＭＳ ゴシック" w:hAnsi="ＭＳ ゴシック"/>
          <w:b/>
          <w:sz w:val="28"/>
          <w:szCs w:val="28"/>
        </w:rPr>
      </w:pPr>
      <w:r w:rsidRPr="00540E03">
        <w:rPr>
          <w:rFonts w:ascii="ＭＳ ゴシック" w:eastAsia="ＭＳ ゴシック" w:hAnsi="ＭＳ ゴシック" w:hint="eastAsia"/>
          <w:b/>
          <w:sz w:val="28"/>
          <w:szCs w:val="28"/>
        </w:rPr>
        <w:t>１　処理業を許可期限経過後も継続する場合</w:t>
      </w:r>
    </w:p>
    <w:p w:rsidR="00B34E80" w:rsidRPr="00540E03" w:rsidRDefault="00B34E80" w:rsidP="00B34E80">
      <w:pPr>
        <w:snapToGrid w:val="0"/>
        <w:spacing w:line="0" w:lineRule="atLeast"/>
        <w:ind w:leftChars="76" w:left="320" w:hangingChars="100" w:hanging="160"/>
        <w:rPr>
          <w:rFonts w:ascii="ＭＳ ゴシック" w:eastAsia="ＭＳ ゴシック" w:hAnsi="ＭＳ ゴシック"/>
          <w:spacing w:val="-20"/>
          <w:sz w:val="20"/>
        </w:rPr>
      </w:pPr>
      <w:r w:rsidRPr="00540E03">
        <w:rPr>
          <w:rFonts w:ascii="ＭＳ ゴシック" w:eastAsia="ＭＳ ゴシック" w:hAnsi="ＭＳ ゴシック" w:hint="eastAsia"/>
          <w:spacing w:val="-20"/>
          <w:sz w:val="20"/>
        </w:rPr>
        <w:t>①　許可の有効期限は、新規あるいは更新許可の日から</w:t>
      </w:r>
      <w:r w:rsidRPr="00540E03">
        <w:rPr>
          <w:rFonts w:ascii="ＭＳ ゴシック" w:eastAsia="ＭＳ ゴシック" w:hAnsi="ＭＳ ゴシック" w:hint="eastAsia"/>
          <w:b/>
          <w:spacing w:val="-20"/>
          <w:sz w:val="20"/>
        </w:rPr>
        <w:t>原則として５</w:t>
      </w:r>
      <w:r w:rsidRPr="00540E03">
        <w:rPr>
          <w:rFonts w:ascii="ＭＳ ゴシック" w:eastAsia="ＭＳ ゴシック" w:hAnsi="ＭＳ ゴシック" w:hint="eastAsia"/>
          <w:spacing w:val="-20"/>
          <w:sz w:val="20"/>
        </w:rPr>
        <w:t>年間です。許可証に記載してある許可の有効期限の日を過ぎると、許可は失効します。</w:t>
      </w:r>
    </w:p>
    <w:p w:rsidR="00B34E80" w:rsidRPr="00540E03" w:rsidRDefault="00B34E80" w:rsidP="00B34E80">
      <w:pPr>
        <w:snapToGrid w:val="0"/>
        <w:spacing w:line="0" w:lineRule="atLeast"/>
        <w:ind w:firstLineChars="100" w:firstLine="160"/>
        <w:rPr>
          <w:rFonts w:ascii="ＭＳ ゴシック" w:eastAsia="ＭＳ ゴシック" w:hAnsi="ＭＳ ゴシック"/>
          <w:spacing w:val="-20"/>
          <w:sz w:val="20"/>
        </w:rPr>
      </w:pPr>
      <w:r w:rsidRPr="00540E03">
        <w:rPr>
          <w:rFonts w:ascii="ＭＳ ゴシック" w:eastAsia="ＭＳ ゴシック" w:hAnsi="ＭＳ ゴシック" w:hint="eastAsia"/>
          <w:spacing w:val="-20"/>
          <w:sz w:val="20"/>
        </w:rPr>
        <w:t>②</w:t>
      </w:r>
      <w:r w:rsidRPr="00540E03">
        <w:rPr>
          <w:rFonts w:ascii="ＭＳ ゴシック" w:eastAsia="ＭＳ ゴシック" w:hAnsi="ＭＳ ゴシック"/>
          <w:spacing w:val="-20"/>
          <w:sz w:val="20"/>
        </w:rPr>
        <w:t xml:space="preserve">  </w:t>
      </w:r>
      <w:r w:rsidRPr="00540E03">
        <w:rPr>
          <w:rFonts w:ascii="ＭＳ ゴシック" w:eastAsia="ＭＳ ゴシック" w:hAnsi="ＭＳ ゴシック" w:hint="eastAsia"/>
          <w:spacing w:val="-20"/>
          <w:sz w:val="20"/>
        </w:rPr>
        <w:t>有効期限後も引き続いて業を行おうとする場合には、更新許可申請を行い、許可を受ける必要があります。</w:t>
      </w:r>
    </w:p>
    <w:p w:rsidR="00DA5908" w:rsidRPr="00B64A7E" w:rsidRDefault="00B34E80" w:rsidP="00B34E80">
      <w:pPr>
        <w:snapToGrid w:val="0"/>
        <w:ind w:firstLineChars="100" w:firstLine="160"/>
        <w:jc w:val="left"/>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r w:rsidRPr="00540E03">
        <w:rPr>
          <w:rFonts w:ascii="ＭＳ ゴシック" w:eastAsia="ＭＳ ゴシック" w:hAnsi="ＭＳ ゴシック" w:hint="eastAsia"/>
          <w:spacing w:val="-20"/>
          <w:sz w:val="20"/>
        </w:rPr>
        <w:t>③　許可期限の２年前から更新許可申請までの間に、</w:t>
      </w:r>
      <w:r w:rsidRPr="00540E03">
        <w:rPr>
          <w:rFonts w:ascii="ＭＳ ゴシック" w:eastAsia="ＭＳ ゴシック" w:hAnsi="ＭＳ ゴシック" w:hint="eastAsia"/>
          <w:spacing w:val="-20"/>
          <w:sz w:val="20"/>
          <w:u w:val="wave"/>
        </w:rPr>
        <w:t>産業廃棄物処理業の更新許可講習会を修了して下さい。</w:t>
      </w:r>
    </w:p>
    <w:p w:rsidR="00DA5908" w:rsidRPr="00B64A7E" w:rsidRDefault="00DA5908" w:rsidP="007D2385">
      <w:pPr>
        <w:snapToGrid w:val="0"/>
        <w:jc w:val="center"/>
        <w:rPr>
          <w:rFonts w:ascii="ＭＳ ゴシック" w:eastAsia="ＭＳ ゴシック" w:hAnsi="ＭＳ ゴシック"/>
          <w:outline/>
          <w:color w:val="000000"/>
          <w:w w:val="90"/>
          <w:sz w:val="20"/>
          <w14:textOutline w14:w="9525" w14:cap="flat" w14:cmpd="sng" w14:algn="ctr">
            <w14:solidFill>
              <w14:srgbClr w14:val="000000"/>
            </w14:solidFill>
            <w14:prstDash w14:val="solid"/>
            <w14:round/>
          </w14:textOutline>
          <w14:textFill>
            <w14:noFill/>
          </w14:textFill>
        </w:rPr>
      </w:pPr>
    </w:p>
    <w:p w:rsidR="009F7A7C" w:rsidRPr="00540E03" w:rsidRDefault="009F7A7C" w:rsidP="009F7A7C">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事業範囲の変更許可申請について</w:t>
      </w:r>
      <w:r>
        <w:rPr>
          <w:rFonts w:ascii="ＭＳ ゴシック" w:eastAsia="ＭＳ ゴシック" w:hAnsi="ＭＳ ゴシック" w:hint="eastAsia"/>
          <w:sz w:val="20"/>
        </w:rPr>
        <w:t>）</w:t>
      </w:r>
    </w:p>
    <w:p w:rsidR="009F7A7C" w:rsidRPr="00540E03" w:rsidRDefault="009F7A7C" w:rsidP="009F7A7C">
      <w:pPr>
        <w:snapToGrid w:val="0"/>
        <w:rPr>
          <w:rFonts w:ascii="ＭＳ ゴシック" w:eastAsia="ＭＳ ゴシック" w:hAnsi="ＭＳ ゴシック"/>
          <w:b/>
          <w:sz w:val="28"/>
          <w:szCs w:val="28"/>
        </w:rPr>
      </w:pPr>
      <w:r w:rsidRPr="00540E03">
        <w:rPr>
          <w:rFonts w:ascii="ＭＳ ゴシック" w:eastAsia="ＭＳ ゴシック" w:hAnsi="ＭＳ ゴシック" w:hint="eastAsia"/>
          <w:b/>
          <w:sz w:val="28"/>
          <w:szCs w:val="28"/>
        </w:rPr>
        <w:t>２　事業の内容を変更する場合</w:t>
      </w:r>
    </w:p>
    <w:p w:rsidR="00D2093E" w:rsidRDefault="00D2093E" w:rsidP="00D2093E">
      <w:pPr>
        <w:snapToGrid w:val="0"/>
        <w:ind w:leftChars="100" w:left="370" w:hangingChars="100" w:hanging="160"/>
        <w:rPr>
          <w:rFonts w:ascii="ＭＳ ゴシック" w:eastAsia="ＭＳ ゴシック" w:hAnsi="ＭＳ ゴシック"/>
          <w:spacing w:val="-20"/>
          <w:sz w:val="20"/>
          <w:u w:val="wave"/>
        </w:rPr>
      </w:pPr>
      <w:r>
        <w:rPr>
          <w:rFonts w:ascii="ＭＳ ゴシック" w:eastAsia="ＭＳ ゴシック" w:hAnsi="ＭＳ ゴシック" w:hint="eastAsia"/>
          <w:spacing w:val="-20"/>
          <w:sz w:val="20"/>
        </w:rPr>
        <w:t xml:space="preserve">①　</w:t>
      </w:r>
      <w:r w:rsidR="009F7A7C" w:rsidRPr="00540E03">
        <w:rPr>
          <w:rFonts w:ascii="ＭＳ ゴシック" w:eastAsia="ＭＳ ゴシック" w:hAnsi="ＭＳ ゴシック" w:hint="eastAsia"/>
          <w:spacing w:val="-20"/>
          <w:sz w:val="20"/>
        </w:rPr>
        <w:t>現在許可を受けている事業の内容を変更する場合</w:t>
      </w:r>
      <w:r>
        <w:rPr>
          <w:rFonts w:ascii="ＭＳ ゴシック" w:eastAsia="ＭＳ ゴシック" w:hAnsi="ＭＳ ゴシック" w:hint="eastAsia"/>
          <w:spacing w:val="-20"/>
          <w:sz w:val="20"/>
        </w:rPr>
        <w:t>（</w:t>
      </w:r>
      <w:r w:rsidR="009F7A7C" w:rsidRPr="00540E03">
        <w:rPr>
          <w:rFonts w:ascii="ＭＳ ゴシック" w:eastAsia="ＭＳ ゴシック" w:hAnsi="ＭＳ ゴシック" w:hint="eastAsia"/>
          <w:spacing w:val="-20"/>
          <w:sz w:val="20"/>
        </w:rPr>
        <w:t>許可品目の追加、処理方法の変更、追加</w:t>
      </w:r>
      <w:r>
        <w:rPr>
          <w:rFonts w:ascii="ＭＳ ゴシック" w:eastAsia="ＭＳ ゴシック" w:hAnsi="ＭＳ ゴシック" w:hint="eastAsia"/>
          <w:spacing w:val="-20"/>
          <w:sz w:val="20"/>
        </w:rPr>
        <w:t>）</w:t>
      </w:r>
      <w:r w:rsidR="009F7A7C" w:rsidRPr="00540E03">
        <w:rPr>
          <w:rFonts w:ascii="ＭＳ ゴシック" w:eastAsia="ＭＳ ゴシック" w:hAnsi="ＭＳ ゴシック" w:hint="eastAsia"/>
          <w:spacing w:val="-20"/>
          <w:sz w:val="20"/>
        </w:rPr>
        <w:t>は、</w:t>
      </w:r>
      <w:r w:rsidR="009F7A7C" w:rsidRPr="00540E03">
        <w:rPr>
          <w:rFonts w:ascii="ＭＳ ゴシック" w:eastAsia="ＭＳ ゴシック" w:hAnsi="ＭＳ ゴシック" w:hint="eastAsia"/>
          <w:spacing w:val="-20"/>
          <w:sz w:val="20"/>
          <w:u w:val="wave"/>
        </w:rPr>
        <w:t>あらかじめ事業範囲の変更許可を受けなければなりません。</w:t>
      </w:r>
      <w:r w:rsidR="009F7A7C" w:rsidRPr="00540E03">
        <w:rPr>
          <w:rFonts w:ascii="ＭＳ ゴシック" w:eastAsia="ＭＳ ゴシック" w:hAnsi="ＭＳ ゴシック" w:hint="eastAsia"/>
          <w:spacing w:val="-20"/>
          <w:sz w:val="20"/>
        </w:rPr>
        <w:t>許可を受けていない廃棄物を処理した場合</w:t>
      </w:r>
      <w:r>
        <w:rPr>
          <w:rFonts w:ascii="ＭＳ ゴシック" w:eastAsia="ＭＳ ゴシック" w:hAnsi="ＭＳ ゴシック" w:hint="eastAsia"/>
          <w:spacing w:val="-20"/>
          <w:sz w:val="20"/>
        </w:rPr>
        <w:t>（</w:t>
      </w:r>
      <w:r w:rsidR="009F7A7C" w:rsidRPr="00540E03">
        <w:rPr>
          <w:rFonts w:ascii="ＭＳ ゴシック" w:eastAsia="ＭＳ ゴシック" w:hAnsi="ＭＳ ゴシック" w:hint="eastAsia"/>
          <w:spacing w:val="-20"/>
          <w:sz w:val="20"/>
        </w:rPr>
        <w:t>例えば、がれき類の許可しか有していない収集運搬業者が、木くずの収集運搬を行った場合</w:t>
      </w:r>
      <w:r>
        <w:rPr>
          <w:rFonts w:ascii="ＭＳ ゴシック" w:eastAsia="ＭＳ ゴシック" w:hAnsi="ＭＳ ゴシック" w:hint="eastAsia"/>
          <w:spacing w:val="-20"/>
          <w:sz w:val="20"/>
        </w:rPr>
        <w:t>）</w:t>
      </w:r>
      <w:r w:rsidR="009F7A7C" w:rsidRPr="00540E03">
        <w:rPr>
          <w:rFonts w:ascii="ＭＳ ゴシック" w:eastAsia="ＭＳ ゴシック" w:hAnsi="ＭＳ ゴシック" w:hint="eastAsia"/>
          <w:spacing w:val="-20"/>
          <w:sz w:val="20"/>
        </w:rPr>
        <w:t>には、無許可変更となり、罰則が科せられます。</w:t>
      </w:r>
    </w:p>
    <w:p w:rsidR="009F7A7C" w:rsidRPr="00D2093E" w:rsidRDefault="009F7A7C" w:rsidP="00D2093E">
      <w:pPr>
        <w:snapToGrid w:val="0"/>
        <w:ind w:leftChars="100" w:left="370" w:hangingChars="100" w:hanging="160"/>
        <w:rPr>
          <w:rFonts w:ascii="ＭＳ ゴシック" w:eastAsia="ＭＳ ゴシック" w:hAnsi="ＭＳ ゴシック"/>
          <w:spacing w:val="-20"/>
          <w:sz w:val="20"/>
          <w:u w:val="wave"/>
        </w:rPr>
      </w:pPr>
      <w:r w:rsidRPr="00540E03">
        <w:rPr>
          <w:rFonts w:ascii="ＭＳ ゴシック" w:eastAsia="ＭＳ ゴシック" w:hAnsi="ＭＳ ゴシック" w:hint="eastAsia"/>
          <w:spacing w:val="-20"/>
          <w:sz w:val="20"/>
        </w:rPr>
        <w:t>②</w:t>
      </w:r>
      <w:r w:rsidRPr="00540E03">
        <w:rPr>
          <w:rFonts w:ascii="ＭＳ ゴシック" w:eastAsia="ＭＳ ゴシック" w:hAnsi="ＭＳ ゴシック"/>
          <w:spacing w:val="-20"/>
          <w:sz w:val="20"/>
        </w:rPr>
        <w:t xml:space="preserve"> </w:t>
      </w:r>
      <w:r w:rsidR="00D2093E">
        <w:rPr>
          <w:rFonts w:ascii="ＭＳ ゴシック" w:eastAsia="ＭＳ ゴシック" w:hAnsi="ＭＳ ゴシック" w:hint="eastAsia"/>
          <w:spacing w:val="-20"/>
          <w:sz w:val="20"/>
        </w:rPr>
        <w:t xml:space="preserve">　</w:t>
      </w:r>
      <w:r w:rsidRPr="00540E03">
        <w:rPr>
          <w:rFonts w:ascii="ＭＳ ゴシック" w:eastAsia="ＭＳ ゴシック" w:hAnsi="ＭＳ ゴシック" w:hint="eastAsia"/>
          <w:spacing w:val="-20"/>
          <w:sz w:val="20"/>
        </w:rPr>
        <w:t>収集運搬業に処分業を追加したり、産業廃棄物処理業に特別管理産業廃棄物処理業を追加しようとする場合などは、それぞれの業種の</w:t>
      </w:r>
      <w:r w:rsidRPr="00540E03">
        <w:rPr>
          <w:rFonts w:ascii="ＭＳ ゴシック" w:eastAsia="ＭＳ ゴシック" w:hAnsi="ＭＳ ゴシック" w:hint="eastAsia"/>
          <w:spacing w:val="-20"/>
          <w:sz w:val="20"/>
          <w:u w:val="wave"/>
        </w:rPr>
        <w:t>新規許可</w:t>
      </w:r>
      <w:r w:rsidRPr="00540E03">
        <w:rPr>
          <w:rFonts w:ascii="ＭＳ ゴシック" w:eastAsia="ＭＳ ゴシック" w:hAnsi="ＭＳ ゴシック" w:hint="eastAsia"/>
          <w:spacing w:val="-20"/>
          <w:sz w:val="20"/>
        </w:rPr>
        <w:t>を受けなければなりません。</w:t>
      </w:r>
    </w:p>
    <w:p w:rsidR="00DA5908" w:rsidRDefault="009F7A7C" w:rsidP="007D2385">
      <w:pPr>
        <w:snapToGrid w:val="0"/>
        <w:jc w:val="center"/>
        <w:rPr>
          <w:rFonts w:ascii="ＭＳ ゴシック" w:eastAsia="ＭＳ ゴシック" w:hAnsi="ＭＳ ゴシック"/>
          <w:b/>
          <w:sz w:val="20"/>
        </w:rPr>
      </w:pPr>
      <w:r>
        <w:rPr>
          <w:rFonts w:ascii="ＭＳ ゴシック" w:eastAsia="ＭＳ ゴシック" w:hAnsi="ＭＳ ゴシック" w:hint="eastAsia"/>
          <w:b/>
          <w:sz w:val="20"/>
        </w:rPr>
        <w:t xml:space="preserve">　</w:t>
      </w:r>
      <w:r w:rsidRPr="00540E03">
        <w:rPr>
          <w:rFonts w:ascii="ＭＳ ゴシック" w:eastAsia="ＭＳ ゴシック" w:hAnsi="ＭＳ ゴシック" w:hint="eastAsia"/>
          <w:b/>
          <w:sz w:val="20"/>
        </w:rPr>
        <w:t>※</w:t>
      </w:r>
      <w:r>
        <w:rPr>
          <w:rFonts w:ascii="ＭＳ ゴシック" w:eastAsia="ＭＳ ゴシック" w:hAnsi="ＭＳ ゴシック" w:hint="eastAsia"/>
          <w:b/>
          <w:sz w:val="20"/>
        </w:rPr>
        <w:t xml:space="preserve">　</w:t>
      </w:r>
      <w:r w:rsidRPr="00540E03">
        <w:rPr>
          <w:rFonts w:ascii="ＭＳ ゴシック" w:eastAsia="ＭＳ ゴシック" w:hAnsi="ＭＳ ゴシック" w:hint="eastAsia"/>
          <w:b/>
          <w:sz w:val="20"/>
        </w:rPr>
        <w:t>更新又は変更の許可を受けた場合には、旧許可証を返納し、それと引換に新しい許可証を交付します。</w:t>
      </w:r>
    </w:p>
    <w:p w:rsidR="00736773" w:rsidRPr="00B64A7E" w:rsidRDefault="00736773" w:rsidP="007D2385">
      <w:pPr>
        <w:snapToGrid w:val="0"/>
        <w:jc w:val="center"/>
        <w:rPr>
          <w:rFonts w:ascii="ＭＳ ゴシック" w:eastAsia="ＭＳ ゴシック" w:hAnsi="ＭＳ ゴシック"/>
          <w:outline/>
          <w:color w:val="000000"/>
          <w:w w:val="90"/>
          <w:sz w:val="20"/>
          <w14:textOutline w14:w="9525" w14:cap="flat" w14:cmpd="sng" w14:algn="ctr">
            <w14:solidFill>
              <w14:srgbClr w14:val="000000"/>
            </w14:solidFill>
            <w14:prstDash w14:val="solid"/>
            <w14:round/>
          </w14:textOutline>
          <w14:textFill>
            <w14:noFill/>
          </w14:textFill>
        </w:rPr>
      </w:pPr>
    </w:p>
    <w:p w:rsidR="00736773" w:rsidRPr="00540E03" w:rsidRDefault="00736773" w:rsidP="00736773">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産業廃棄物（特別管理産業廃棄物）処理業変更（廃止）届出について</w:t>
      </w:r>
      <w:r>
        <w:rPr>
          <w:rFonts w:ascii="ＭＳ ゴシック" w:eastAsia="ＭＳ ゴシック" w:hAnsi="ＭＳ ゴシック" w:hint="eastAsia"/>
          <w:sz w:val="20"/>
        </w:rPr>
        <w:t>）</w:t>
      </w:r>
    </w:p>
    <w:p w:rsidR="00736773" w:rsidRPr="00540E03" w:rsidRDefault="00736773" w:rsidP="00736773">
      <w:pPr>
        <w:snapToGrid w:val="0"/>
        <w:rPr>
          <w:rFonts w:ascii="ＭＳ ゴシック" w:eastAsia="ＭＳ ゴシック" w:hAnsi="ＭＳ ゴシック"/>
          <w:b/>
          <w:sz w:val="28"/>
          <w:szCs w:val="28"/>
        </w:rPr>
      </w:pPr>
      <w:r w:rsidRPr="00540E03">
        <w:rPr>
          <w:rFonts w:ascii="ＭＳ ゴシック" w:eastAsia="ＭＳ ゴシック" w:hAnsi="ＭＳ ゴシック" w:hint="eastAsia"/>
          <w:b/>
          <w:sz w:val="28"/>
          <w:szCs w:val="28"/>
        </w:rPr>
        <w:t>３　事業を廃止した場合、または社名等を変更した場合</w:t>
      </w:r>
    </w:p>
    <w:p w:rsidR="00736773" w:rsidRPr="00405D26" w:rsidRDefault="00736773" w:rsidP="00736773">
      <w:pPr>
        <w:snapToGrid w:val="0"/>
        <w:ind w:leftChars="76" w:left="320" w:hangingChars="100" w:hanging="160"/>
        <w:rPr>
          <w:rFonts w:ascii="ＭＳ ゴシック" w:eastAsia="ＭＳ ゴシック" w:hAnsi="ＭＳ ゴシック"/>
          <w:spacing w:val="-20"/>
          <w:sz w:val="20"/>
        </w:rPr>
      </w:pPr>
      <w:r w:rsidRPr="00405D26">
        <w:rPr>
          <w:rFonts w:ascii="ＭＳ ゴシック" w:eastAsia="ＭＳ ゴシック" w:hAnsi="ＭＳ ゴシック" w:hint="eastAsia"/>
          <w:spacing w:val="-20"/>
          <w:sz w:val="20"/>
        </w:rPr>
        <w:t>①</w:t>
      </w:r>
      <w:r w:rsidRPr="00405D26">
        <w:rPr>
          <w:rFonts w:ascii="ＭＳ ゴシック" w:eastAsia="ＭＳ ゴシック" w:hAnsi="ＭＳ ゴシック"/>
          <w:spacing w:val="-20"/>
          <w:sz w:val="20"/>
        </w:rPr>
        <w:t xml:space="preserve"> </w:t>
      </w:r>
      <w:r w:rsidRPr="00405D26">
        <w:rPr>
          <w:rFonts w:ascii="ＭＳ ゴシック" w:eastAsia="ＭＳ ゴシック" w:hAnsi="ＭＳ ゴシック" w:hint="eastAsia"/>
          <w:spacing w:val="-20"/>
          <w:sz w:val="20"/>
        </w:rPr>
        <w:t xml:space="preserve">　許可を受けた者が、事業の全部または一部を廃止したとき、または住所、役員、車両等の事項を変更した場合、</w:t>
      </w:r>
      <w:r w:rsidRPr="00E8301D">
        <w:rPr>
          <w:rFonts w:ascii="ＭＳ ゴシック" w:eastAsia="ＭＳ ゴシック" w:hAnsi="ＭＳ ゴシック" w:hint="eastAsia"/>
          <w:spacing w:val="-20"/>
          <w:sz w:val="20"/>
        </w:rPr>
        <w:t>富山市から新たに積替え・保管の許可を受けた場合又はこれまで受けていた積替え・保管の許可を廃止した場合</w:t>
      </w:r>
      <w:r w:rsidRPr="00405D26">
        <w:rPr>
          <w:rFonts w:ascii="ＭＳ ゴシック" w:eastAsia="ＭＳ ゴシック" w:hAnsi="ＭＳ ゴシック" w:hint="eastAsia"/>
          <w:spacing w:val="-20"/>
          <w:sz w:val="20"/>
        </w:rPr>
        <w:t>には、｢産業廃棄物処理業廃止</w:t>
      </w:r>
      <w:r w:rsidR="00D2093E" w:rsidRPr="00405D26">
        <w:rPr>
          <w:rFonts w:ascii="ＭＳ ゴシック" w:eastAsia="ＭＳ ゴシック" w:hAnsi="ＭＳ ゴシック" w:hint="eastAsia"/>
          <w:spacing w:val="-20"/>
          <w:sz w:val="20"/>
        </w:rPr>
        <w:t>（</w:t>
      </w:r>
      <w:r w:rsidRPr="00405D26">
        <w:rPr>
          <w:rFonts w:ascii="ＭＳ ゴシック" w:eastAsia="ＭＳ ゴシック" w:hAnsi="ＭＳ ゴシック" w:hint="eastAsia"/>
          <w:spacing w:val="-20"/>
          <w:sz w:val="20"/>
        </w:rPr>
        <w:t>変更</w:t>
      </w:r>
      <w:r w:rsidR="00D2093E" w:rsidRPr="00405D26">
        <w:rPr>
          <w:rFonts w:ascii="ＭＳ ゴシック" w:eastAsia="ＭＳ ゴシック" w:hAnsi="ＭＳ ゴシック" w:hint="eastAsia"/>
          <w:spacing w:val="-20"/>
          <w:sz w:val="20"/>
        </w:rPr>
        <w:t>）届出書（</w:t>
      </w:r>
      <w:r w:rsidRPr="00405D26">
        <w:rPr>
          <w:rFonts w:ascii="ＭＳ ゴシック" w:eastAsia="ＭＳ ゴシック" w:hAnsi="ＭＳ ゴシック" w:hint="eastAsia"/>
          <w:spacing w:val="-20"/>
          <w:sz w:val="20"/>
        </w:rPr>
        <w:t>様式第十一号</w:t>
      </w:r>
      <w:r w:rsidR="00D2093E" w:rsidRPr="00405D26">
        <w:rPr>
          <w:rFonts w:ascii="ＭＳ ゴシック" w:eastAsia="ＭＳ ゴシック" w:hAnsi="ＭＳ ゴシック" w:hint="eastAsia"/>
          <w:spacing w:val="-20"/>
          <w:sz w:val="20"/>
        </w:rPr>
        <w:t>）</w:t>
      </w:r>
      <w:r w:rsidRPr="00405D26">
        <w:rPr>
          <w:rFonts w:ascii="ＭＳ ゴシック" w:eastAsia="ＭＳ ゴシック" w:hAnsi="ＭＳ ゴシック" w:hint="eastAsia"/>
          <w:spacing w:val="-20"/>
          <w:sz w:val="20"/>
        </w:rPr>
        <w:t>｣､「特別管理産業廃棄物処理業廃止</w:t>
      </w:r>
      <w:r w:rsidRPr="00405D26">
        <w:rPr>
          <w:rFonts w:ascii="ＭＳ ゴシック" w:eastAsia="ＭＳ ゴシック" w:hAnsi="ＭＳ ゴシック"/>
          <w:spacing w:val="-20"/>
          <w:sz w:val="20"/>
        </w:rPr>
        <w:t>(</w:t>
      </w:r>
      <w:r w:rsidRPr="00405D26">
        <w:rPr>
          <w:rFonts w:ascii="ＭＳ ゴシック" w:eastAsia="ＭＳ ゴシック" w:hAnsi="ＭＳ ゴシック" w:hint="eastAsia"/>
          <w:spacing w:val="-20"/>
          <w:sz w:val="20"/>
        </w:rPr>
        <w:t>変更</w:t>
      </w:r>
      <w:r w:rsidRPr="00405D26">
        <w:rPr>
          <w:rFonts w:ascii="ＭＳ ゴシック" w:eastAsia="ＭＳ ゴシック" w:hAnsi="ＭＳ ゴシック"/>
          <w:spacing w:val="-20"/>
          <w:sz w:val="20"/>
        </w:rPr>
        <w:t>)</w:t>
      </w:r>
      <w:r w:rsidR="00D2093E" w:rsidRPr="00405D26">
        <w:rPr>
          <w:rFonts w:ascii="ＭＳ ゴシック" w:eastAsia="ＭＳ ゴシック" w:hAnsi="ＭＳ ゴシック" w:hint="eastAsia"/>
          <w:spacing w:val="-20"/>
          <w:sz w:val="20"/>
        </w:rPr>
        <w:t>届出書（</w:t>
      </w:r>
      <w:r w:rsidRPr="00405D26">
        <w:rPr>
          <w:rFonts w:ascii="ＭＳ ゴシック" w:eastAsia="ＭＳ ゴシック" w:hAnsi="ＭＳ ゴシック" w:hint="eastAsia"/>
          <w:spacing w:val="-20"/>
          <w:sz w:val="20"/>
        </w:rPr>
        <w:t>様式第十七号</w:t>
      </w:r>
      <w:r w:rsidR="00D2093E" w:rsidRPr="00405D26">
        <w:rPr>
          <w:rFonts w:ascii="ＭＳ ゴシック" w:eastAsia="ＭＳ ゴシック" w:hAnsi="ＭＳ ゴシック" w:hint="eastAsia"/>
          <w:spacing w:val="-20"/>
          <w:sz w:val="20"/>
        </w:rPr>
        <w:t>）</w:t>
      </w:r>
      <w:r w:rsidRPr="00405D26">
        <w:rPr>
          <w:rFonts w:ascii="ＭＳ ゴシック" w:eastAsia="ＭＳ ゴシック" w:hAnsi="ＭＳ ゴシック" w:hint="eastAsia"/>
          <w:spacing w:val="-20"/>
          <w:sz w:val="20"/>
        </w:rPr>
        <w:t>｣により、</w:t>
      </w:r>
      <w:r w:rsidR="00A80B43" w:rsidRPr="00405D26">
        <w:rPr>
          <w:rFonts w:ascii="ＭＳ ゴシック" w:eastAsia="ＭＳ ゴシック" w:hAnsi="ＭＳ ゴシック" w:hint="eastAsia"/>
          <w:spacing w:val="-20"/>
          <w:sz w:val="20"/>
          <w:u w:val="wave"/>
        </w:rPr>
        <w:t>廃止または変更後10</w:t>
      </w:r>
      <w:r w:rsidRPr="00405D26">
        <w:rPr>
          <w:rFonts w:ascii="ＭＳ ゴシック" w:eastAsia="ＭＳ ゴシック" w:hAnsi="ＭＳ ゴシック" w:hint="eastAsia"/>
          <w:spacing w:val="-20"/>
          <w:sz w:val="20"/>
          <w:u w:val="wave"/>
        </w:rPr>
        <w:t>日以内</w:t>
      </w:r>
      <w:r w:rsidR="00D2093E" w:rsidRPr="00405D26">
        <w:rPr>
          <w:rFonts w:ascii="ＭＳ ゴシック" w:eastAsia="ＭＳ ゴシック" w:hAnsi="ＭＳ ゴシック" w:hint="eastAsia"/>
          <w:spacing w:val="-20"/>
          <w:sz w:val="20"/>
        </w:rPr>
        <w:t>に届出をしなければなりません。（届出を怠った場合は、届出義務違反となります。）</w:t>
      </w:r>
    </w:p>
    <w:p w:rsidR="00145F2F" w:rsidRPr="00405D26" w:rsidRDefault="00736773" w:rsidP="00145F2F">
      <w:pPr>
        <w:snapToGrid w:val="0"/>
        <w:ind w:leftChars="176" w:left="370" w:firstLineChars="100" w:firstLine="160"/>
        <w:rPr>
          <w:rFonts w:ascii="ＭＳ ゴシック" w:eastAsia="ＭＳ ゴシック" w:hAnsi="ＭＳ ゴシック"/>
          <w:spacing w:val="-20"/>
          <w:sz w:val="20"/>
        </w:rPr>
      </w:pPr>
      <w:r w:rsidRPr="00405D26">
        <w:rPr>
          <w:rFonts w:ascii="ＭＳ ゴシック" w:eastAsia="ＭＳ ゴシック" w:hAnsi="ＭＳ ゴシック" w:hint="eastAsia"/>
          <w:spacing w:val="-20"/>
          <w:sz w:val="20"/>
        </w:rPr>
        <w:t>なお、許可を受けたものが法人のとき、法人の登記事項証明書の添付が必要な変更届出については、</w:t>
      </w:r>
      <w:r w:rsidR="00A80B43" w:rsidRPr="00405D26">
        <w:rPr>
          <w:rFonts w:ascii="ＭＳ ゴシック" w:eastAsia="ＭＳ ゴシック" w:hAnsi="ＭＳ ゴシック" w:hint="eastAsia"/>
          <w:spacing w:val="-20"/>
          <w:sz w:val="20"/>
          <w:u w:val="wave"/>
        </w:rPr>
        <w:t>変更後30</w:t>
      </w:r>
      <w:r w:rsidRPr="00405D26">
        <w:rPr>
          <w:rFonts w:ascii="ＭＳ ゴシック" w:eastAsia="ＭＳ ゴシック" w:hAnsi="ＭＳ ゴシック" w:hint="eastAsia"/>
          <w:spacing w:val="-20"/>
          <w:sz w:val="20"/>
          <w:u w:val="wave"/>
        </w:rPr>
        <w:t>日以内</w:t>
      </w:r>
      <w:r w:rsidRPr="00405D26">
        <w:rPr>
          <w:rFonts w:ascii="ＭＳ ゴシック" w:eastAsia="ＭＳ ゴシック" w:hAnsi="ＭＳ ゴシック" w:hint="eastAsia"/>
          <w:spacing w:val="-20"/>
          <w:sz w:val="20"/>
        </w:rPr>
        <w:t>に届出をしてください。</w:t>
      </w:r>
    </w:p>
    <w:p w:rsidR="00736773" w:rsidRPr="00145F2F" w:rsidRDefault="00145F2F" w:rsidP="00145F2F">
      <w:pPr>
        <w:snapToGrid w:val="0"/>
        <w:ind w:leftChars="176" w:left="571" w:hangingChars="100" w:hanging="201"/>
        <w:rPr>
          <w:rFonts w:ascii="ＭＳ ゴシック" w:eastAsia="ＭＳ ゴシック" w:hAnsi="ＭＳ ゴシック"/>
          <w:color w:val="FF0000"/>
          <w:spacing w:val="-20"/>
          <w:sz w:val="20"/>
        </w:rPr>
      </w:pPr>
      <w:r>
        <w:rPr>
          <w:rFonts w:ascii="ＭＳ ゴシック" w:eastAsia="ＭＳ ゴシック" w:hAnsi="ＭＳ ゴシック" w:hint="eastAsia"/>
          <w:b/>
          <w:kern w:val="0"/>
          <w:sz w:val="20"/>
        </w:rPr>
        <w:t xml:space="preserve">※　</w:t>
      </w:r>
      <w:r w:rsidR="00736773" w:rsidRPr="00C24D63">
        <w:rPr>
          <w:rFonts w:ascii="ＭＳ ゴシック" w:eastAsia="ＭＳ ゴシック" w:hAnsi="ＭＳ ゴシック" w:hint="eastAsia"/>
          <w:b/>
          <w:kern w:val="0"/>
          <w:sz w:val="20"/>
        </w:rPr>
        <w:t>許可証の記載事項の変更については、産業廃棄物処理業許可証再交付等申請書の提出により許可証の書換えを受けることができます。</w:t>
      </w:r>
    </w:p>
    <w:p w:rsidR="00DA5908" w:rsidRPr="00C24D63" w:rsidRDefault="00736773" w:rsidP="00C24D63">
      <w:pPr>
        <w:snapToGrid w:val="0"/>
        <w:ind w:leftChars="100" w:left="370" w:hangingChars="100" w:hanging="160"/>
        <w:rPr>
          <w:rFonts w:ascii="ＭＳ ゴシック" w:eastAsia="ＭＳ ゴシック" w:hAnsi="ＭＳ ゴシック"/>
          <w:spacing w:val="-20"/>
          <w:sz w:val="20"/>
          <w:u w:val="wave"/>
        </w:rPr>
      </w:pPr>
      <w:r w:rsidRPr="00540E03">
        <w:rPr>
          <w:rFonts w:ascii="ＭＳ ゴシック" w:eastAsia="ＭＳ ゴシック" w:hAnsi="ＭＳ ゴシック" w:hint="eastAsia"/>
          <w:spacing w:val="-20"/>
          <w:sz w:val="20"/>
        </w:rPr>
        <w:t>②</w:t>
      </w:r>
      <w:r w:rsidRPr="00540E03">
        <w:rPr>
          <w:rFonts w:ascii="ＭＳ ゴシック" w:eastAsia="ＭＳ ゴシック" w:hAnsi="ＭＳ ゴシック"/>
          <w:spacing w:val="-20"/>
          <w:sz w:val="20"/>
        </w:rPr>
        <w:t xml:space="preserve"> </w:t>
      </w:r>
      <w:r w:rsidR="00C24D63">
        <w:rPr>
          <w:rFonts w:ascii="ＭＳ ゴシック" w:eastAsia="ＭＳ ゴシック" w:hAnsi="ＭＳ ゴシック" w:hint="eastAsia"/>
          <w:spacing w:val="-20"/>
          <w:sz w:val="20"/>
        </w:rPr>
        <w:t xml:space="preserve">　</w:t>
      </w:r>
      <w:r w:rsidRPr="00540E03">
        <w:rPr>
          <w:rFonts w:ascii="ＭＳ ゴシック" w:eastAsia="ＭＳ ゴシック" w:hAnsi="ＭＳ ゴシック" w:hint="eastAsia"/>
          <w:spacing w:val="-20"/>
          <w:sz w:val="20"/>
        </w:rPr>
        <w:t>現在個人で許可を取得している方が、新たに法人を設立し、個人で行っていた処理業を法人で継続して行いたいときは、</w:t>
      </w:r>
      <w:r w:rsidRPr="00540E03">
        <w:rPr>
          <w:rFonts w:ascii="ＭＳ ゴシック" w:eastAsia="ＭＳ ゴシック" w:hAnsi="ＭＳ ゴシック" w:hint="eastAsia"/>
          <w:spacing w:val="-20"/>
          <w:sz w:val="20"/>
          <w:u w:val="wave"/>
        </w:rPr>
        <w:t>法人として改めて新規許可申請を行う必要があります。</w:t>
      </w:r>
      <w:r w:rsidR="00145F2F">
        <w:rPr>
          <w:rFonts w:ascii="ＭＳ ゴシック" w:eastAsia="ＭＳ ゴシック" w:hAnsi="ＭＳ ゴシック" w:hint="eastAsia"/>
          <w:spacing w:val="-20"/>
          <w:sz w:val="20"/>
          <w:u w:val="wave"/>
        </w:rPr>
        <w:t>（</w:t>
      </w:r>
      <w:r w:rsidRPr="00540E03">
        <w:rPr>
          <w:rFonts w:ascii="ＭＳ ゴシック" w:eastAsia="ＭＳ ゴシック" w:hAnsi="ＭＳ ゴシック" w:hint="eastAsia"/>
          <w:spacing w:val="-20"/>
          <w:sz w:val="20"/>
        </w:rPr>
        <w:t>代表者あるいは役員が受講した</w:t>
      </w:r>
      <w:r w:rsidRPr="00540E03">
        <w:rPr>
          <w:rFonts w:ascii="ＭＳ ゴシック" w:eastAsia="ＭＳ ゴシック" w:hAnsi="ＭＳ ゴシック" w:hint="eastAsia"/>
          <w:spacing w:val="-20"/>
          <w:sz w:val="20"/>
          <w:u w:val="wave"/>
        </w:rPr>
        <w:t>新規許可講習会の修了証が必要となります</w:t>
      </w:r>
      <w:r w:rsidR="00145F2F">
        <w:rPr>
          <w:rFonts w:ascii="ＭＳ ゴシック" w:eastAsia="ＭＳ ゴシック" w:hAnsi="ＭＳ ゴシック" w:hint="eastAsia"/>
          <w:spacing w:val="-20"/>
          <w:sz w:val="20"/>
        </w:rPr>
        <w:t>）</w:t>
      </w:r>
      <w:r w:rsidRPr="00540E03">
        <w:rPr>
          <w:rFonts w:ascii="ＭＳ ゴシック" w:eastAsia="ＭＳ ゴシック" w:hAnsi="ＭＳ ゴシック" w:hint="eastAsia"/>
          <w:spacing w:val="-20"/>
          <w:sz w:val="20"/>
        </w:rPr>
        <w:t>。</w:t>
      </w:r>
    </w:p>
    <w:p w:rsidR="00DA5908" w:rsidRPr="00B64A7E" w:rsidRDefault="00DA5908"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p w:rsidR="00DA5908" w:rsidRPr="00B64A7E" w:rsidRDefault="00DA5908"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p w:rsidR="00DA5908" w:rsidRPr="00B64A7E" w:rsidRDefault="00DA5908"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tbl>
      <w:tblPr>
        <w:tblW w:w="9893" w:type="dxa"/>
        <w:tblLayout w:type="fixed"/>
        <w:tblCellMar>
          <w:left w:w="56" w:type="dxa"/>
          <w:right w:w="56" w:type="dxa"/>
        </w:tblCellMar>
        <w:tblLook w:val="0000" w:firstRow="0" w:lastRow="0" w:firstColumn="0" w:lastColumn="0" w:noHBand="0" w:noVBand="0"/>
      </w:tblPr>
      <w:tblGrid>
        <w:gridCol w:w="3001"/>
        <w:gridCol w:w="6892"/>
      </w:tblGrid>
      <w:tr w:rsidR="003033FB" w:rsidRPr="00540E03" w:rsidTr="00883B7B">
        <w:trPr>
          <w:trHeight w:val="235"/>
        </w:trPr>
        <w:tc>
          <w:tcPr>
            <w:tcW w:w="3001" w:type="dxa"/>
            <w:tcBorders>
              <w:top w:val="single" w:sz="8" w:space="0" w:color="auto"/>
              <w:left w:val="single" w:sz="8" w:space="0" w:color="auto"/>
              <w:bottom w:val="single" w:sz="4" w:space="0" w:color="auto"/>
            </w:tcBorders>
            <w:vAlign w:val="center"/>
          </w:tcPr>
          <w:p w:rsidR="003033FB" w:rsidRPr="00540E03" w:rsidRDefault="003033FB" w:rsidP="00E20CD7">
            <w:pPr>
              <w:snapToGrid w:val="0"/>
              <w:jc w:val="distribute"/>
              <w:rPr>
                <w:rFonts w:ascii="ＭＳ ゴシック" w:eastAsia="ＭＳ ゴシック" w:hAnsi="ＭＳ ゴシック"/>
                <w:sz w:val="24"/>
                <w:szCs w:val="24"/>
              </w:rPr>
            </w:pPr>
            <w:r w:rsidRPr="00540E03">
              <w:rPr>
                <w:rFonts w:ascii="ＭＳ ゴシック" w:eastAsia="ＭＳ ゴシック" w:hAnsi="ＭＳ ゴシック" w:hint="eastAsia"/>
                <w:spacing w:val="-7"/>
                <w:sz w:val="24"/>
                <w:szCs w:val="24"/>
              </w:rPr>
              <w:lastRenderedPageBreak/>
              <w:t xml:space="preserve">廃止届出  </w:t>
            </w:r>
          </w:p>
        </w:tc>
        <w:tc>
          <w:tcPr>
            <w:tcW w:w="6892" w:type="dxa"/>
            <w:tcBorders>
              <w:top w:val="single" w:sz="8" w:space="0" w:color="auto"/>
              <w:left w:val="single" w:sz="8" w:space="0" w:color="auto"/>
              <w:bottom w:val="single" w:sz="4" w:space="0" w:color="auto"/>
              <w:right w:val="single" w:sz="4" w:space="0" w:color="auto"/>
            </w:tcBorders>
            <w:vAlign w:val="center"/>
          </w:tcPr>
          <w:p w:rsidR="003033FB" w:rsidRPr="00540E03" w:rsidRDefault="003033FB" w:rsidP="00E20CD7">
            <w:pPr>
              <w:snapToGrid w:val="0"/>
              <w:jc w:val="distribute"/>
              <w:rPr>
                <w:rFonts w:ascii="ＭＳ ゴシック" w:eastAsia="ＭＳ ゴシック" w:hAnsi="ＭＳ ゴシック"/>
                <w:sz w:val="24"/>
                <w:szCs w:val="24"/>
              </w:rPr>
            </w:pPr>
            <w:r w:rsidRPr="00540E03">
              <w:rPr>
                <w:rFonts w:ascii="ＭＳ ゴシック" w:eastAsia="ＭＳ ゴシック" w:hAnsi="ＭＳ ゴシック" w:hint="eastAsia"/>
                <w:spacing w:val="-7"/>
                <w:sz w:val="24"/>
                <w:szCs w:val="24"/>
              </w:rPr>
              <w:t>添付書類等</w:t>
            </w:r>
          </w:p>
        </w:tc>
      </w:tr>
      <w:tr w:rsidR="003033FB" w:rsidRPr="00540E03" w:rsidTr="00883B7B">
        <w:trPr>
          <w:trHeight w:val="264"/>
        </w:trPr>
        <w:tc>
          <w:tcPr>
            <w:tcW w:w="3001" w:type="dxa"/>
            <w:tcBorders>
              <w:top w:val="single" w:sz="4" w:space="0" w:color="auto"/>
              <w:left w:val="single" w:sz="8" w:space="0" w:color="auto"/>
              <w:bottom w:val="single" w:sz="4" w:space="0" w:color="auto"/>
            </w:tcBorders>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事業の全部廃止</w:t>
            </w:r>
          </w:p>
        </w:tc>
        <w:tc>
          <w:tcPr>
            <w:tcW w:w="6892" w:type="dxa"/>
            <w:tcBorders>
              <w:top w:val="single" w:sz="4" w:space="0" w:color="auto"/>
              <w:left w:val="single" w:sz="8" w:space="0" w:color="auto"/>
              <w:bottom w:val="single" w:sz="4" w:space="0" w:color="auto"/>
              <w:right w:val="single" w:sz="4" w:space="0" w:color="auto"/>
            </w:tcBorders>
          </w:tcPr>
          <w:p w:rsidR="003033FB" w:rsidRPr="00540E03" w:rsidRDefault="003033FB" w:rsidP="003E0064">
            <w:pPr>
              <w:snapToGrid w:val="0"/>
              <w:rPr>
                <w:rFonts w:ascii="ＭＳ ゴシック" w:eastAsia="ＭＳ ゴシック" w:hAnsi="ＭＳ ゴシック"/>
                <w:b/>
                <w:sz w:val="20"/>
              </w:rPr>
            </w:pPr>
            <w:r w:rsidRPr="00540E03">
              <w:rPr>
                <w:rFonts w:ascii="ＭＳ ゴシック" w:eastAsia="ＭＳ ゴシック" w:hAnsi="ＭＳ ゴシック" w:hint="eastAsia"/>
                <w:spacing w:val="-6"/>
                <w:sz w:val="18"/>
                <w:szCs w:val="18"/>
              </w:rPr>
              <w:t>許可証（原本）</w:t>
            </w:r>
            <w:r w:rsidRPr="00540E03">
              <w:rPr>
                <w:rFonts w:ascii="ＭＳ ゴシック" w:eastAsia="ＭＳ ゴシック" w:hAnsi="ＭＳ ゴシック" w:hint="eastAsia"/>
                <w:b/>
                <w:sz w:val="20"/>
              </w:rPr>
              <w:t>※廃止の場合には許可証の返納が必要です。</w:t>
            </w:r>
          </w:p>
        </w:tc>
      </w:tr>
      <w:tr w:rsidR="003033FB" w:rsidRPr="00540E03" w:rsidTr="00883B7B">
        <w:trPr>
          <w:trHeight w:val="264"/>
        </w:trPr>
        <w:tc>
          <w:tcPr>
            <w:tcW w:w="3001" w:type="dxa"/>
            <w:tcBorders>
              <w:left w:val="single" w:sz="8" w:space="0" w:color="auto"/>
              <w:bottom w:val="single" w:sz="8" w:space="0" w:color="auto"/>
            </w:tcBorders>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事業の一部廃止</w:t>
            </w:r>
          </w:p>
        </w:tc>
        <w:tc>
          <w:tcPr>
            <w:tcW w:w="6892" w:type="dxa"/>
            <w:tcBorders>
              <w:left w:val="single" w:sz="8" w:space="0" w:color="auto"/>
              <w:bottom w:val="single" w:sz="8" w:space="0" w:color="auto"/>
              <w:right w:val="single" w:sz="4" w:space="0" w:color="auto"/>
            </w:tcBorders>
          </w:tcPr>
          <w:p w:rsidR="003033FB" w:rsidRPr="00540E03" w:rsidRDefault="003033FB" w:rsidP="003E0064">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許可証の写し</w:t>
            </w:r>
          </w:p>
        </w:tc>
      </w:tr>
    </w:tbl>
    <w:p w:rsidR="00DA5908" w:rsidRPr="00B64A7E" w:rsidRDefault="00DA5908" w:rsidP="007D2385">
      <w:pPr>
        <w:snapToGrid w:val="0"/>
        <w:jc w:val="center"/>
        <w:rPr>
          <w:rFonts w:ascii="ＭＳ ゴシック" w:eastAsia="ＭＳ ゴシック" w:hAnsi="ＭＳ ゴシック"/>
          <w:outline/>
          <w:color w:val="000000"/>
          <w:w w:val="90"/>
          <w:sz w:val="20"/>
          <w14:textOutline w14:w="9525" w14:cap="flat" w14:cmpd="sng" w14:algn="ctr">
            <w14:solidFill>
              <w14:srgbClr w14:val="000000"/>
            </w14:solidFill>
            <w14:prstDash w14:val="solid"/>
            <w14:round/>
          </w14:textOutline>
          <w14:textFill>
            <w14:noFill/>
          </w14:textFill>
        </w:rPr>
      </w:pPr>
    </w:p>
    <w:tbl>
      <w:tblPr>
        <w:tblW w:w="9908" w:type="dxa"/>
        <w:tblLayout w:type="fixed"/>
        <w:tblCellMar>
          <w:left w:w="56" w:type="dxa"/>
          <w:right w:w="56" w:type="dxa"/>
        </w:tblCellMar>
        <w:tblLook w:val="0000" w:firstRow="0" w:lastRow="0" w:firstColumn="0" w:lastColumn="0" w:noHBand="0" w:noVBand="0"/>
      </w:tblPr>
      <w:tblGrid>
        <w:gridCol w:w="2921"/>
        <w:gridCol w:w="6987"/>
      </w:tblGrid>
      <w:tr w:rsidR="003033FB" w:rsidRPr="00540E03" w:rsidTr="00883B7B">
        <w:trPr>
          <w:trHeight w:val="80"/>
        </w:trPr>
        <w:tc>
          <w:tcPr>
            <w:tcW w:w="2921" w:type="dxa"/>
            <w:tcBorders>
              <w:top w:val="single" w:sz="8" w:space="0" w:color="auto"/>
              <w:left w:val="single" w:sz="8" w:space="0" w:color="auto"/>
              <w:bottom w:val="single" w:sz="4" w:space="0" w:color="auto"/>
            </w:tcBorders>
            <w:vAlign w:val="center"/>
          </w:tcPr>
          <w:p w:rsidR="003033FB" w:rsidRPr="00540E03" w:rsidRDefault="003033FB" w:rsidP="00E20CD7">
            <w:pPr>
              <w:snapToGrid w:val="0"/>
              <w:jc w:val="distribute"/>
              <w:rPr>
                <w:rFonts w:ascii="ＭＳ ゴシック" w:eastAsia="ＭＳ ゴシック" w:hAnsi="ＭＳ ゴシック"/>
                <w:sz w:val="24"/>
                <w:szCs w:val="24"/>
              </w:rPr>
            </w:pPr>
            <w:r w:rsidRPr="00540E03">
              <w:rPr>
                <w:rFonts w:ascii="ＭＳ ゴシック" w:eastAsia="ＭＳ ゴシック" w:hAnsi="ＭＳ ゴシック" w:hint="eastAsia"/>
                <w:spacing w:val="-7"/>
                <w:sz w:val="24"/>
                <w:szCs w:val="24"/>
              </w:rPr>
              <w:t>変更届出</w:t>
            </w:r>
          </w:p>
        </w:tc>
        <w:tc>
          <w:tcPr>
            <w:tcW w:w="6987" w:type="dxa"/>
            <w:tcBorders>
              <w:top w:val="single" w:sz="8" w:space="0" w:color="auto"/>
              <w:left w:val="single" w:sz="8" w:space="0" w:color="auto"/>
              <w:bottom w:val="single" w:sz="4" w:space="0" w:color="auto"/>
              <w:right w:val="single" w:sz="4" w:space="0" w:color="auto"/>
            </w:tcBorders>
            <w:vAlign w:val="center"/>
          </w:tcPr>
          <w:p w:rsidR="003033FB" w:rsidRPr="00540E03" w:rsidRDefault="003033FB" w:rsidP="00E20CD7">
            <w:pPr>
              <w:snapToGrid w:val="0"/>
              <w:jc w:val="distribute"/>
              <w:rPr>
                <w:rFonts w:ascii="ＭＳ ゴシック" w:eastAsia="ＭＳ ゴシック" w:hAnsi="ＭＳ ゴシック"/>
                <w:sz w:val="24"/>
                <w:szCs w:val="24"/>
              </w:rPr>
            </w:pPr>
            <w:r w:rsidRPr="00540E03">
              <w:rPr>
                <w:rFonts w:ascii="ＭＳ ゴシック" w:eastAsia="ＭＳ ゴシック" w:hAnsi="ＭＳ ゴシック" w:hint="eastAsia"/>
                <w:spacing w:val="-7"/>
                <w:sz w:val="24"/>
                <w:szCs w:val="24"/>
              </w:rPr>
              <w:t>添付書類等</w:t>
            </w:r>
          </w:p>
        </w:tc>
      </w:tr>
      <w:tr w:rsidR="003033FB" w:rsidRPr="00540E03" w:rsidTr="00883B7B">
        <w:trPr>
          <w:trHeight w:val="281"/>
        </w:trPr>
        <w:tc>
          <w:tcPr>
            <w:tcW w:w="2921" w:type="dxa"/>
            <w:vMerge w:val="restart"/>
            <w:tcBorders>
              <w:top w:val="single" w:sz="4" w:space="0" w:color="auto"/>
              <w:left w:val="single" w:sz="8" w:space="0" w:color="auto"/>
            </w:tcBorders>
            <w:vAlign w:val="center"/>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氏名又は名称</w:t>
            </w:r>
          </w:p>
        </w:tc>
        <w:tc>
          <w:tcPr>
            <w:tcW w:w="6987" w:type="dxa"/>
            <w:vMerge w:val="restart"/>
            <w:tcBorders>
              <w:top w:val="single" w:sz="4" w:space="0" w:color="auto"/>
              <w:left w:val="single" w:sz="8" w:space="0" w:color="auto"/>
              <w:right w:val="single" w:sz="4" w:space="0" w:color="auto"/>
            </w:tcBorders>
          </w:tcPr>
          <w:p w:rsidR="003033FB" w:rsidRPr="00540E03" w:rsidRDefault="003033FB" w:rsidP="003E0064">
            <w:pPr>
              <w:snapToGrid w:val="0"/>
              <w:ind w:left="480" w:hangingChars="286" w:hanging="480"/>
              <w:rPr>
                <w:rFonts w:ascii="ＭＳ ゴシック" w:eastAsia="ＭＳ ゴシック" w:hAnsi="ＭＳ ゴシック"/>
                <w:spacing w:val="-6"/>
                <w:sz w:val="18"/>
                <w:szCs w:val="18"/>
              </w:rPr>
            </w:pP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個人)住民票</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本籍地入り</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、成年後見登記制度に登録されていないことの証明書、法第</w:t>
            </w:r>
            <w:r w:rsidRPr="00540E03">
              <w:rPr>
                <w:rFonts w:ascii="ＭＳ ゴシック" w:eastAsia="ＭＳ ゴシック" w:hAnsi="ＭＳ ゴシック"/>
                <w:spacing w:val="-6"/>
                <w:sz w:val="18"/>
                <w:szCs w:val="18"/>
              </w:rPr>
              <w:t>14</w:t>
            </w:r>
            <w:r w:rsidRPr="00540E03">
              <w:rPr>
                <w:rFonts w:ascii="ＭＳ ゴシック" w:eastAsia="ＭＳ ゴシック" w:hAnsi="ＭＳ ゴシック" w:hint="eastAsia"/>
                <w:spacing w:val="-6"/>
                <w:sz w:val="18"/>
                <w:szCs w:val="18"/>
              </w:rPr>
              <w:t>条第５項第２号イからヘまでに該当しない旨を記載した書類</w:t>
            </w:r>
          </w:p>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法人)定款（又は寄附行為）、商業登記簿謄本</w:t>
            </w:r>
          </w:p>
        </w:tc>
      </w:tr>
      <w:tr w:rsidR="003033FB" w:rsidRPr="00540E03" w:rsidTr="00883B7B">
        <w:trPr>
          <w:trHeight w:val="281"/>
        </w:trPr>
        <w:tc>
          <w:tcPr>
            <w:tcW w:w="2921" w:type="dxa"/>
            <w:vMerge/>
            <w:tcBorders>
              <w:left w:val="single" w:sz="8" w:space="0" w:color="auto"/>
              <w:bottom w:val="single" w:sz="4" w:space="0" w:color="auto"/>
            </w:tcBorders>
            <w:vAlign w:val="center"/>
          </w:tcPr>
          <w:p w:rsidR="003033FB" w:rsidRPr="00540E03" w:rsidRDefault="003033FB" w:rsidP="00E20CD7">
            <w:pPr>
              <w:snapToGrid w:val="0"/>
              <w:rPr>
                <w:rFonts w:ascii="ＭＳ ゴシック" w:eastAsia="ＭＳ ゴシック" w:hAnsi="ＭＳ ゴシック"/>
                <w:sz w:val="18"/>
                <w:szCs w:val="18"/>
              </w:rPr>
            </w:pPr>
          </w:p>
        </w:tc>
        <w:tc>
          <w:tcPr>
            <w:tcW w:w="6987" w:type="dxa"/>
            <w:vMerge/>
            <w:tcBorders>
              <w:left w:val="single" w:sz="8" w:space="0" w:color="auto"/>
              <w:bottom w:val="single" w:sz="4" w:space="0" w:color="auto"/>
              <w:right w:val="single" w:sz="4" w:space="0" w:color="auto"/>
            </w:tcBorders>
          </w:tcPr>
          <w:p w:rsidR="003033FB" w:rsidRPr="00540E03" w:rsidRDefault="003033FB" w:rsidP="00E20CD7">
            <w:pPr>
              <w:snapToGrid w:val="0"/>
              <w:rPr>
                <w:rFonts w:ascii="ＭＳ ゴシック" w:eastAsia="ＭＳ ゴシック" w:hAnsi="ＭＳ ゴシック"/>
                <w:sz w:val="18"/>
                <w:szCs w:val="18"/>
              </w:rPr>
            </w:pPr>
          </w:p>
        </w:tc>
      </w:tr>
      <w:tr w:rsidR="003033FB" w:rsidRPr="00540E03" w:rsidTr="00883B7B">
        <w:trPr>
          <w:trHeight w:val="281"/>
        </w:trPr>
        <w:tc>
          <w:tcPr>
            <w:tcW w:w="2921" w:type="dxa"/>
            <w:vMerge w:val="restart"/>
            <w:tcBorders>
              <w:left w:val="single" w:sz="8" w:space="0" w:color="auto"/>
            </w:tcBorders>
            <w:vAlign w:val="center"/>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役員又は政令で定める使用人、百分の五以上の株主又は出資者</w:t>
            </w:r>
          </w:p>
        </w:tc>
        <w:tc>
          <w:tcPr>
            <w:tcW w:w="6987" w:type="dxa"/>
            <w:vMerge w:val="restart"/>
            <w:tcBorders>
              <w:left w:val="single" w:sz="8" w:space="0" w:color="auto"/>
              <w:right w:val="single" w:sz="4" w:space="0" w:color="auto"/>
            </w:tcBorders>
          </w:tcPr>
          <w:p w:rsidR="003033FB" w:rsidRPr="003E0064" w:rsidRDefault="003033FB" w:rsidP="00D70C7A">
            <w:pPr>
              <w:snapToGrid w:val="0"/>
              <w:rPr>
                <w:rFonts w:ascii="ＭＳ ゴシック" w:eastAsia="ＭＳ ゴシック" w:hAnsi="ＭＳ ゴシック"/>
                <w:spacing w:val="-6"/>
                <w:sz w:val="18"/>
                <w:szCs w:val="18"/>
              </w:rPr>
            </w:pPr>
            <w:r w:rsidRPr="00540E03">
              <w:rPr>
                <w:rFonts w:ascii="ＭＳ ゴシック" w:eastAsia="ＭＳ ゴシック" w:hAnsi="ＭＳ ゴシック" w:hint="eastAsia"/>
                <w:spacing w:val="-6"/>
                <w:sz w:val="18"/>
                <w:szCs w:val="18"/>
              </w:rPr>
              <w:t xml:space="preserve">　新たに役員となった方の住民票</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本籍地入り</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（株主又は出資者が法人である場合は商業登記簿謄本）、成年後見登記制度に登録されていないことの証明書、法第</w:t>
            </w:r>
            <w:r w:rsidRPr="00540E03">
              <w:rPr>
                <w:rFonts w:ascii="ＭＳ ゴシック" w:eastAsia="ＭＳ ゴシック" w:hAnsi="ＭＳ ゴシック"/>
                <w:spacing w:val="-6"/>
                <w:sz w:val="18"/>
                <w:szCs w:val="18"/>
              </w:rPr>
              <w:t>14</w:t>
            </w:r>
            <w:r w:rsidRPr="00540E03">
              <w:rPr>
                <w:rFonts w:ascii="ＭＳ ゴシック" w:eastAsia="ＭＳ ゴシック" w:hAnsi="ＭＳ ゴシック" w:hint="eastAsia"/>
                <w:spacing w:val="-6"/>
                <w:sz w:val="18"/>
                <w:szCs w:val="18"/>
              </w:rPr>
              <w:t>条第５項第２号イからへまでに該当しない旨を記載した書類</w:t>
            </w:r>
          </w:p>
        </w:tc>
      </w:tr>
      <w:tr w:rsidR="003033FB" w:rsidRPr="00540E03" w:rsidTr="00883B7B">
        <w:trPr>
          <w:trHeight w:val="281"/>
        </w:trPr>
        <w:tc>
          <w:tcPr>
            <w:tcW w:w="2921" w:type="dxa"/>
            <w:vMerge/>
            <w:tcBorders>
              <w:left w:val="single" w:sz="8" w:space="0" w:color="auto"/>
              <w:bottom w:val="single" w:sz="4" w:space="0" w:color="auto"/>
            </w:tcBorders>
            <w:vAlign w:val="center"/>
          </w:tcPr>
          <w:p w:rsidR="003033FB" w:rsidRPr="00540E03" w:rsidRDefault="003033FB" w:rsidP="00E20CD7">
            <w:pPr>
              <w:snapToGrid w:val="0"/>
              <w:rPr>
                <w:rFonts w:ascii="ＭＳ ゴシック" w:eastAsia="ＭＳ ゴシック" w:hAnsi="ＭＳ ゴシック"/>
                <w:sz w:val="18"/>
                <w:szCs w:val="18"/>
              </w:rPr>
            </w:pPr>
          </w:p>
        </w:tc>
        <w:tc>
          <w:tcPr>
            <w:tcW w:w="6987" w:type="dxa"/>
            <w:vMerge/>
            <w:tcBorders>
              <w:left w:val="single" w:sz="8" w:space="0" w:color="auto"/>
              <w:bottom w:val="single" w:sz="4" w:space="0" w:color="auto"/>
              <w:right w:val="single" w:sz="4" w:space="0" w:color="auto"/>
            </w:tcBorders>
          </w:tcPr>
          <w:p w:rsidR="003033FB" w:rsidRPr="00540E03" w:rsidRDefault="003033FB" w:rsidP="00E20CD7">
            <w:pPr>
              <w:snapToGrid w:val="0"/>
              <w:rPr>
                <w:rFonts w:ascii="ＭＳ ゴシック" w:eastAsia="ＭＳ ゴシック" w:hAnsi="ＭＳ ゴシック"/>
                <w:sz w:val="18"/>
                <w:szCs w:val="18"/>
              </w:rPr>
            </w:pPr>
          </w:p>
        </w:tc>
      </w:tr>
      <w:tr w:rsidR="003033FB" w:rsidRPr="00540E03" w:rsidTr="00883B7B">
        <w:trPr>
          <w:trHeight w:val="238"/>
        </w:trPr>
        <w:tc>
          <w:tcPr>
            <w:tcW w:w="2921" w:type="dxa"/>
            <w:tcBorders>
              <w:left w:val="single" w:sz="8" w:space="0" w:color="auto"/>
              <w:bottom w:val="single" w:sz="4" w:space="0" w:color="auto"/>
            </w:tcBorders>
            <w:vAlign w:val="center"/>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住所、事務所及び事業場の所在地</w:t>
            </w:r>
          </w:p>
        </w:tc>
        <w:tc>
          <w:tcPr>
            <w:tcW w:w="6987" w:type="dxa"/>
            <w:tcBorders>
              <w:left w:val="single" w:sz="8" w:space="0" w:color="auto"/>
              <w:bottom w:val="single" w:sz="4" w:space="0" w:color="auto"/>
              <w:right w:val="single" w:sz="4" w:space="0" w:color="auto"/>
            </w:tcBorders>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商業登記簿謄本、付近見取り図、土地登記簿謄本</w:t>
            </w:r>
          </w:p>
        </w:tc>
      </w:tr>
      <w:tr w:rsidR="003033FB" w:rsidRPr="00540E03" w:rsidTr="00883B7B">
        <w:trPr>
          <w:trHeight w:val="281"/>
        </w:trPr>
        <w:tc>
          <w:tcPr>
            <w:tcW w:w="2921" w:type="dxa"/>
            <w:vMerge w:val="restart"/>
            <w:tcBorders>
              <w:left w:val="single" w:sz="8" w:space="0" w:color="auto"/>
            </w:tcBorders>
            <w:vAlign w:val="center"/>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hint="eastAsia"/>
                <w:spacing w:val="-6"/>
                <w:sz w:val="18"/>
                <w:szCs w:val="18"/>
              </w:rPr>
              <w:t>事業の用に供する施設（運搬車両､駐車場、積替え保管場所等）並びにその設置場所、構造又は規模等</w:t>
            </w:r>
          </w:p>
        </w:tc>
        <w:tc>
          <w:tcPr>
            <w:tcW w:w="6987" w:type="dxa"/>
            <w:vMerge w:val="restart"/>
            <w:tcBorders>
              <w:left w:val="single" w:sz="8" w:space="0" w:color="auto"/>
              <w:right w:val="single" w:sz="4" w:space="0" w:color="auto"/>
            </w:tcBorders>
          </w:tcPr>
          <w:p w:rsidR="003033FB" w:rsidRPr="00540E03" w:rsidRDefault="003033FB" w:rsidP="00E20CD7">
            <w:pPr>
              <w:snapToGrid w:val="0"/>
              <w:rPr>
                <w:rFonts w:ascii="ＭＳ ゴシック" w:eastAsia="ＭＳ ゴシック" w:hAnsi="ＭＳ ゴシック"/>
                <w:sz w:val="18"/>
                <w:szCs w:val="18"/>
              </w:rPr>
            </w:pP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車　両</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車両一覧表</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全車両</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、写真及び車検証の写し</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新規の車両のみ</w:t>
            </w:r>
            <w:r w:rsidRPr="00540E03">
              <w:rPr>
                <w:rFonts w:ascii="ＭＳ ゴシック" w:eastAsia="ＭＳ ゴシック" w:hAnsi="ＭＳ ゴシック"/>
                <w:spacing w:val="-6"/>
                <w:sz w:val="18"/>
                <w:szCs w:val="18"/>
              </w:rPr>
              <w:t>)</w:t>
            </w:r>
          </w:p>
          <w:p w:rsidR="003033FB" w:rsidRPr="00540E03" w:rsidRDefault="003033FB" w:rsidP="003E0064">
            <w:pPr>
              <w:snapToGrid w:val="0"/>
              <w:ind w:left="672" w:hangingChars="400" w:hanging="672"/>
              <w:rPr>
                <w:rFonts w:ascii="ＭＳ ゴシック" w:eastAsia="ＭＳ ゴシック" w:hAnsi="ＭＳ ゴシック"/>
                <w:b/>
                <w:spacing w:val="-6"/>
                <w:sz w:val="18"/>
                <w:szCs w:val="18"/>
              </w:rPr>
            </w:pP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その他</w:t>
            </w:r>
            <w:r w:rsidRPr="00540E03">
              <w:rPr>
                <w:rFonts w:ascii="ＭＳ ゴシック" w:eastAsia="ＭＳ ゴシック" w:hAnsi="ＭＳ ゴシック"/>
                <w:spacing w:val="-6"/>
                <w:sz w:val="18"/>
                <w:szCs w:val="18"/>
              </w:rPr>
              <w:t>)</w:t>
            </w:r>
            <w:r w:rsidRPr="00540E03">
              <w:rPr>
                <w:rFonts w:ascii="ＭＳ ゴシック" w:eastAsia="ＭＳ ゴシック" w:hAnsi="ＭＳ ゴシック" w:hint="eastAsia"/>
                <w:spacing w:val="-6"/>
                <w:sz w:val="18"/>
                <w:szCs w:val="18"/>
              </w:rPr>
              <w:t>構造を明らかにする平面図、立面図、断面図、構造図及び設計計算書、</w:t>
            </w:r>
            <w:r w:rsidRPr="00540E03">
              <w:rPr>
                <w:rFonts w:ascii="ＭＳ ゴシック" w:eastAsia="ＭＳ ゴシック" w:hAnsi="ＭＳ ゴシック" w:hint="eastAsia"/>
                <w:b/>
                <w:spacing w:val="-6"/>
                <w:sz w:val="18"/>
                <w:szCs w:val="18"/>
              </w:rPr>
              <w:t>所有権</w:t>
            </w:r>
            <w:r w:rsidRPr="003E0064">
              <w:rPr>
                <w:rFonts w:ascii="ＭＳ ゴシック" w:eastAsia="ＭＳ ゴシック" w:hAnsi="ＭＳ ゴシック" w:hint="eastAsia"/>
                <w:b/>
                <w:kern w:val="0"/>
                <w:sz w:val="18"/>
                <w:szCs w:val="18"/>
              </w:rPr>
              <w:t>（所有権がない場合は使用の権原）を証する書類</w:t>
            </w:r>
            <w:r w:rsidRPr="003E0064">
              <w:rPr>
                <w:rFonts w:ascii="ＭＳ ゴシック" w:eastAsia="ＭＳ ゴシック" w:hAnsi="ＭＳ ゴシック" w:hint="eastAsia"/>
                <w:kern w:val="0"/>
                <w:sz w:val="18"/>
                <w:szCs w:val="18"/>
              </w:rPr>
              <w:t>など許可申請時に添付した書類のうち当該変更に係るもの</w:t>
            </w:r>
          </w:p>
        </w:tc>
      </w:tr>
      <w:tr w:rsidR="003033FB" w:rsidRPr="00540E03" w:rsidTr="00883B7B">
        <w:trPr>
          <w:trHeight w:val="272"/>
        </w:trPr>
        <w:tc>
          <w:tcPr>
            <w:tcW w:w="2921" w:type="dxa"/>
            <w:vMerge/>
            <w:tcBorders>
              <w:left w:val="single" w:sz="8" w:space="0" w:color="auto"/>
            </w:tcBorders>
          </w:tcPr>
          <w:p w:rsidR="003033FB" w:rsidRPr="00540E03" w:rsidRDefault="003033FB" w:rsidP="00E20CD7">
            <w:pPr>
              <w:snapToGrid w:val="0"/>
            </w:pPr>
          </w:p>
        </w:tc>
        <w:tc>
          <w:tcPr>
            <w:tcW w:w="6987" w:type="dxa"/>
            <w:vMerge/>
            <w:tcBorders>
              <w:left w:val="single" w:sz="8" w:space="0" w:color="auto"/>
              <w:right w:val="single" w:sz="4" w:space="0" w:color="auto"/>
            </w:tcBorders>
          </w:tcPr>
          <w:p w:rsidR="003033FB" w:rsidRPr="00540E03" w:rsidRDefault="003033FB" w:rsidP="00E20CD7">
            <w:pPr>
              <w:snapToGrid w:val="0"/>
            </w:pPr>
          </w:p>
        </w:tc>
      </w:tr>
      <w:tr w:rsidR="003033FB" w:rsidRPr="00540E03" w:rsidTr="00883B7B">
        <w:trPr>
          <w:trHeight w:val="272"/>
        </w:trPr>
        <w:tc>
          <w:tcPr>
            <w:tcW w:w="2921" w:type="dxa"/>
            <w:vMerge/>
            <w:tcBorders>
              <w:left w:val="single" w:sz="8" w:space="0" w:color="auto"/>
              <w:bottom w:val="single" w:sz="8" w:space="0" w:color="auto"/>
            </w:tcBorders>
          </w:tcPr>
          <w:p w:rsidR="003033FB" w:rsidRPr="00540E03" w:rsidRDefault="003033FB" w:rsidP="00E20CD7">
            <w:pPr>
              <w:snapToGrid w:val="0"/>
            </w:pPr>
          </w:p>
        </w:tc>
        <w:tc>
          <w:tcPr>
            <w:tcW w:w="6987" w:type="dxa"/>
            <w:vMerge/>
            <w:tcBorders>
              <w:left w:val="single" w:sz="8" w:space="0" w:color="auto"/>
              <w:bottom w:val="single" w:sz="8" w:space="0" w:color="auto"/>
              <w:right w:val="single" w:sz="4" w:space="0" w:color="auto"/>
            </w:tcBorders>
          </w:tcPr>
          <w:p w:rsidR="003033FB" w:rsidRPr="00540E03" w:rsidRDefault="003033FB" w:rsidP="00E20CD7">
            <w:pPr>
              <w:snapToGrid w:val="0"/>
            </w:pPr>
          </w:p>
        </w:tc>
      </w:tr>
    </w:tbl>
    <w:p w:rsidR="00CD047E" w:rsidRDefault="00CD047E" w:rsidP="00CD047E">
      <w:pPr>
        <w:snapToGrid w:val="0"/>
        <w:spacing w:line="0" w:lineRule="atLeast"/>
        <w:rPr>
          <w:rFonts w:ascii="ＭＳ ゴシック" w:eastAsia="ＭＳ ゴシック" w:hAnsi="ＭＳ ゴシック"/>
          <w:spacing w:val="-6"/>
          <w:sz w:val="20"/>
        </w:rPr>
      </w:pPr>
    </w:p>
    <w:p w:rsidR="00CD047E" w:rsidRDefault="00CD047E" w:rsidP="00004348">
      <w:pPr>
        <w:snapToGrid w:val="0"/>
        <w:spacing w:line="0" w:lineRule="atLeast"/>
        <w:ind w:firstLineChars="100" w:firstLine="188"/>
        <w:rPr>
          <w:rFonts w:ascii="ＭＳ ゴシック" w:eastAsia="ＭＳ ゴシック" w:hAnsi="ＭＳ ゴシック"/>
          <w:sz w:val="20"/>
        </w:rPr>
      </w:pPr>
      <w:r>
        <w:rPr>
          <w:rFonts w:ascii="ＭＳ ゴシック" w:eastAsia="ＭＳ ゴシック" w:hAnsi="ＭＳ ゴシック" w:hint="eastAsia"/>
          <w:spacing w:val="-6"/>
          <w:sz w:val="20"/>
        </w:rPr>
        <w:t>（</w:t>
      </w:r>
      <w:r w:rsidRPr="00540E03">
        <w:rPr>
          <w:rFonts w:ascii="ＭＳ ゴシック" w:eastAsia="ＭＳ ゴシック" w:hAnsi="ＭＳ ゴシック" w:hint="eastAsia"/>
          <w:spacing w:val="-6"/>
          <w:sz w:val="20"/>
        </w:rPr>
        <w:t>帳簿の記載について</w:t>
      </w:r>
      <w:r>
        <w:rPr>
          <w:rFonts w:ascii="ＭＳ ゴシック" w:eastAsia="ＭＳ ゴシック" w:hAnsi="ＭＳ ゴシック" w:hint="eastAsia"/>
          <w:spacing w:val="-6"/>
          <w:sz w:val="20"/>
        </w:rPr>
        <w:t>）</w:t>
      </w:r>
    </w:p>
    <w:p w:rsidR="006E5FC5" w:rsidRDefault="00CD047E" w:rsidP="00CD047E">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hint="eastAsia"/>
          <w:b/>
          <w:spacing w:val="-18"/>
          <w:sz w:val="28"/>
          <w:szCs w:val="28"/>
        </w:rPr>
        <w:t>４</w:t>
      </w:r>
      <w:r w:rsidRPr="00540E03">
        <w:rPr>
          <w:rFonts w:ascii="ＭＳ ゴシック" w:eastAsia="ＭＳ ゴシック" w:hAnsi="ＭＳ ゴシック" w:hint="eastAsia"/>
          <w:b/>
          <w:spacing w:val="-8"/>
          <w:sz w:val="28"/>
          <w:szCs w:val="28"/>
        </w:rPr>
        <w:t xml:space="preserve">　</w:t>
      </w:r>
      <w:r w:rsidRPr="00540E03">
        <w:rPr>
          <w:rFonts w:ascii="ＭＳ ゴシック" w:eastAsia="ＭＳ ゴシック" w:hAnsi="ＭＳ ゴシック" w:hint="eastAsia"/>
          <w:b/>
          <w:spacing w:val="-18"/>
          <w:sz w:val="28"/>
          <w:szCs w:val="28"/>
        </w:rPr>
        <w:t>処</w:t>
      </w:r>
      <w:r w:rsidRPr="00540E03">
        <w:rPr>
          <w:rFonts w:ascii="ＭＳ ゴシック" w:eastAsia="ＭＳ ゴシック" w:hAnsi="ＭＳ ゴシック" w:hint="eastAsia"/>
          <w:b/>
          <w:spacing w:val="-8"/>
          <w:sz w:val="28"/>
          <w:szCs w:val="28"/>
        </w:rPr>
        <w:t>理状況の把握</w:t>
      </w:r>
    </w:p>
    <w:p w:rsidR="00CD047E" w:rsidRPr="006E5FC5" w:rsidRDefault="00CD047E" w:rsidP="00C76642">
      <w:pPr>
        <w:snapToGrid w:val="0"/>
        <w:spacing w:line="0" w:lineRule="atLeast"/>
        <w:ind w:leftChars="200" w:left="420" w:firstLineChars="100" w:firstLine="188"/>
        <w:rPr>
          <w:rFonts w:ascii="ＭＳ ゴシック" w:eastAsia="ＭＳ ゴシック" w:hAnsi="ＭＳ ゴシック"/>
          <w:sz w:val="20"/>
        </w:rPr>
      </w:pPr>
      <w:r w:rsidRPr="00540E03">
        <w:rPr>
          <w:rFonts w:ascii="ＭＳ ゴシック" w:eastAsia="ＭＳ ゴシック" w:hAnsi="ＭＳ ゴシック" w:hint="eastAsia"/>
          <w:spacing w:val="-6"/>
          <w:sz w:val="20"/>
        </w:rPr>
        <w:t>許可を受けた処理業者は、帳簿を備えて、下記の事項を産業廃棄物の種類ごとに記載し、産業廃棄物の処理状況を把握しておかなければなりません。</w:t>
      </w:r>
    </w:p>
    <w:p w:rsidR="00CD047E" w:rsidRPr="00540E03" w:rsidRDefault="00CD047E" w:rsidP="00CD047E">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○収集運搬</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○処分</w:t>
      </w:r>
    </w:p>
    <w:p w:rsidR="00CD047E" w:rsidRPr="00540E03" w:rsidRDefault="00CD047E" w:rsidP="00CD047E">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１</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収集又は運搬年月日</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１</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受入れ又は処分年月日</w:t>
      </w:r>
    </w:p>
    <w:p w:rsidR="00CD047E" w:rsidRPr="00540E03" w:rsidRDefault="00CD047E" w:rsidP="00CD047E">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２</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受入先ごとの受入量</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２</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受け入れた場合には、受入先ごとの受入量</w:t>
      </w:r>
    </w:p>
    <w:p w:rsidR="00CD047E" w:rsidRPr="00540E03" w:rsidRDefault="00CD047E" w:rsidP="00CD047E">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３</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運搬方法及び運搬先ごとの運搬量</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３</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処分した場合には、処分方法ごとの処分量</w:t>
      </w:r>
    </w:p>
    <w:p w:rsidR="00CD047E" w:rsidRPr="00540E03" w:rsidRDefault="00CD047E" w:rsidP="00CD047E">
      <w:pPr>
        <w:snapToGrid w:val="0"/>
        <w:spacing w:line="0" w:lineRule="atLeast"/>
        <w:rPr>
          <w:rFonts w:ascii="ＭＳ ゴシック" w:eastAsia="ＭＳ ゴシック" w:hAnsi="ＭＳ ゴシック"/>
          <w:sz w:val="20"/>
        </w:rPr>
      </w:pP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４</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積替え又は保管を行う場合には、積替え又</w:t>
      </w:r>
      <w:r w:rsidRPr="00540E03">
        <w:rPr>
          <w:rFonts w:ascii="ＭＳ ゴシック" w:eastAsia="ＭＳ ゴシック" w:hAnsi="ＭＳ ゴシック"/>
          <w:spacing w:val="-3"/>
          <w:sz w:val="20"/>
        </w:rPr>
        <w:t xml:space="preserve">      </w:t>
      </w:r>
      <w:r w:rsidRPr="00540E03">
        <w:rPr>
          <w:rFonts w:ascii="ＭＳ ゴシック" w:eastAsia="ＭＳ ゴシック" w:hAnsi="ＭＳ ゴシック" w:hint="eastAsia"/>
          <w:spacing w:val="-6"/>
          <w:sz w:val="20"/>
        </w:rPr>
        <w:t>４</w:t>
      </w:r>
      <w:r w:rsidR="009F4492">
        <w:rPr>
          <w:rFonts w:ascii="ＭＳ ゴシック" w:eastAsia="ＭＳ ゴシック" w:hAnsi="ＭＳ ゴシック" w:hint="eastAsia"/>
          <w:spacing w:val="-3"/>
          <w:sz w:val="20"/>
        </w:rPr>
        <w:t xml:space="preserve"> </w:t>
      </w:r>
      <w:r w:rsidRPr="00540E03">
        <w:rPr>
          <w:rFonts w:ascii="ＭＳ ゴシック" w:eastAsia="ＭＳ ゴシック" w:hAnsi="ＭＳ ゴシック" w:hint="eastAsia"/>
          <w:spacing w:val="-6"/>
          <w:sz w:val="20"/>
        </w:rPr>
        <w:t>処分（埋立処分及び海洋投入処分を除く。</w:t>
      </w:r>
      <w:r w:rsidRPr="00540E03">
        <w:rPr>
          <w:rFonts w:ascii="ＭＳ ゴシック" w:eastAsia="ＭＳ ゴシック" w:hAnsi="ＭＳ ゴシック"/>
          <w:spacing w:val="-6"/>
          <w:sz w:val="20"/>
        </w:rPr>
        <w:t>)</w:t>
      </w:r>
      <w:r w:rsidR="009F4492">
        <w:rPr>
          <w:rFonts w:ascii="ＭＳ ゴシック" w:eastAsia="ＭＳ ゴシック" w:hAnsi="ＭＳ ゴシック" w:hint="eastAsia"/>
          <w:spacing w:val="-6"/>
          <w:sz w:val="20"/>
        </w:rPr>
        <w:t>後の</w:t>
      </w:r>
    </w:p>
    <w:p w:rsidR="00DA5908" w:rsidRPr="00B64A7E" w:rsidRDefault="00CD047E" w:rsidP="009F4492">
      <w:pPr>
        <w:snapToGrid w:val="0"/>
        <w:ind w:firstLineChars="400" w:firstLine="752"/>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r w:rsidRPr="00540E03">
        <w:rPr>
          <w:rFonts w:ascii="ＭＳ ゴシック" w:eastAsia="ＭＳ ゴシック" w:hAnsi="ＭＳ ゴシック" w:hint="eastAsia"/>
          <w:spacing w:val="-6"/>
          <w:sz w:val="20"/>
        </w:rPr>
        <w:t>は保管の場所ごとの搬出量　等</w:t>
      </w:r>
      <w:r w:rsidRPr="00540E03">
        <w:rPr>
          <w:rFonts w:ascii="ＭＳ ゴシック" w:eastAsia="ＭＳ ゴシック" w:hAnsi="ＭＳ ゴシック"/>
          <w:spacing w:val="-3"/>
          <w:sz w:val="20"/>
        </w:rPr>
        <w:t xml:space="preserve">           </w:t>
      </w:r>
      <w:r w:rsidR="009F4492">
        <w:rPr>
          <w:rFonts w:ascii="ＭＳ ゴシック" w:eastAsia="ＭＳ ゴシック" w:hAnsi="ＭＳ ゴシック" w:hint="eastAsia"/>
          <w:spacing w:val="-3"/>
          <w:sz w:val="20"/>
        </w:rPr>
        <w:t xml:space="preserve">　　　　</w:t>
      </w:r>
      <w:r w:rsidRPr="00540E03">
        <w:rPr>
          <w:rFonts w:ascii="ＭＳ ゴシック" w:eastAsia="ＭＳ ゴシック" w:hAnsi="ＭＳ ゴシック" w:hint="eastAsia"/>
          <w:spacing w:val="-6"/>
          <w:sz w:val="20"/>
        </w:rPr>
        <w:t>廃棄物の持出先ごとの持出量　等</w:t>
      </w:r>
    </w:p>
    <w:p w:rsidR="00004348" w:rsidRDefault="00004348" w:rsidP="00004348">
      <w:pPr>
        <w:snapToGrid w:val="0"/>
        <w:rPr>
          <w:rFonts w:ascii="ＭＳ ゴシック" w:eastAsia="ＭＳ ゴシック" w:hAnsi="ＭＳ ゴシック"/>
          <w:sz w:val="20"/>
        </w:rPr>
      </w:pPr>
    </w:p>
    <w:p w:rsidR="00850C09" w:rsidRDefault="00004348" w:rsidP="00850C09">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県外産業廃棄物搬入に係る事前協議</w:t>
      </w:r>
      <w:r>
        <w:rPr>
          <w:rFonts w:ascii="ＭＳ ゴシック" w:eastAsia="ＭＳ ゴシック" w:hAnsi="ＭＳ ゴシック" w:hint="eastAsia"/>
          <w:sz w:val="20"/>
        </w:rPr>
        <w:t>）</w:t>
      </w:r>
    </w:p>
    <w:p w:rsidR="00004348" w:rsidRDefault="00004348" w:rsidP="00850C09">
      <w:pPr>
        <w:snapToGrid w:val="0"/>
        <w:rPr>
          <w:rFonts w:ascii="ＭＳ ゴシック" w:eastAsia="ＭＳ ゴシック" w:hAnsi="ＭＳ ゴシック"/>
          <w:sz w:val="20"/>
        </w:rPr>
      </w:pPr>
      <w:r w:rsidRPr="00540E03">
        <w:rPr>
          <w:rFonts w:ascii="ＭＳ ゴシック" w:eastAsia="ＭＳ ゴシック" w:hAnsi="ＭＳ ゴシック" w:hint="eastAsia"/>
          <w:b/>
          <w:sz w:val="28"/>
          <w:szCs w:val="28"/>
        </w:rPr>
        <w:t>５　県外から産業廃棄物を搬入するときは</w:t>
      </w:r>
    </w:p>
    <w:p w:rsidR="00004348" w:rsidRPr="00540E03" w:rsidRDefault="00004348" w:rsidP="00004348">
      <w:pPr>
        <w:snapToGrid w:val="0"/>
        <w:ind w:leftChars="100" w:left="410" w:hangingChars="100" w:hanging="200"/>
        <w:rPr>
          <w:rFonts w:ascii="ＭＳ ゴシック" w:eastAsia="ＭＳ ゴシック" w:hAnsi="ＭＳ ゴシック"/>
          <w:sz w:val="20"/>
        </w:rPr>
      </w:pPr>
      <w:r w:rsidRPr="00540E03">
        <w:rPr>
          <w:rFonts w:ascii="ＭＳ ゴシック" w:eastAsia="ＭＳ ゴシック" w:hAnsi="ＭＳ ゴシック" w:hint="eastAsia"/>
          <w:sz w:val="20"/>
        </w:rPr>
        <w:t>①</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他県で発生した産業廃棄物を県内に搬入する場合には、富山県</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富山市</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産業廃棄物適正処理指導要綱に基づき、</w:t>
      </w:r>
      <w:r w:rsidRPr="00540E03">
        <w:rPr>
          <w:rFonts w:ascii="ＭＳ ゴシック" w:eastAsia="ＭＳ ゴシック" w:hAnsi="ＭＳ ゴシック" w:hint="eastAsia"/>
          <w:sz w:val="20"/>
          <w:u w:val="wave"/>
        </w:rPr>
        <w:t>県外の排出事業者は富山県知事</w:t>
      </w:r>
      <w:r w:rsidRPr="00540E03">
        <w:rPr>
          <w:rFonts w:ascii="ＭＳ ゴシック" w:eastAsia="ＭＳ ゴシック" w:hAnsi="ＭＳ ゴシック"/>
          <w:sz w:val="20"/>
          <w:u w:val="wave"/>
        </w:rPr>
        <w:t>(</w:t>
      </w:r>
      <w:r w:rsidRPr="00540E03">
        <w:rPr>
          <w:rFonts w:ascii="ＭＳ ゴシック" w:eastAsia="ＭＳ ゴシック" w:hAnsi="ＭＳ ゴシック" w:hint="eastAsia"/>
          <w:sz w:val="20"/>
          <w:u w:val="wave"/>
        </w:rPr>
        <w:t>富山市長</w:t>
      </w:r>
      <w:r w:rsidRPr="00540E03">
        <w:rPr>
          <w:rFonts w:ascii="ＭＳ ゴシック" w:eastAsia="ＭＳ ゴシック" w:hAnsi="ＭＳ ゴシック"/>
          <w:sz w:val="20"/>
          <w:u w:val="wave"/>
        </w:rPr>
        <w:t>)</w:t>
      </w:r>
      <w:r w:rsidRPr="00540E03">
        <w:rPr>
          <w:rFonts w:ascii="ＭＳ ゴシック" w:eastAsia="ＭＳ ゴシック" w:hAnsi="ＭＳ ゴシック" w:hint="eastAsia"/>
          <w:sz w:val="20"/>
          <w:u w:val="wave"/>
        </w:rPr>
        <w:t>との間で事前協議を行い</w:t>
      </w:r>
      <w:r w:rsidRPr="00540E03">
        <w:rPr>
          <w:rFonts w:ascii="ＭＳ ゴシック" w:eastAsia="ＭＳ ゴシック" w:hAnsi="ＭＳ ゴシック" w:hint="eastAsia"/>
          <w:sz w:val="20"/>
        </w:rPr>
        <w:t>、承認を得なければいけません｡</w:t>
      </w:r>
    </w:p>
    <w:p w:rsidR="00DA5908" w:rsidRDefault="00004348" w:rsidP="00004348">
      <w:pPr>
        <w:snapToGrid w:val="0"/>
        <w:ind w:leftChars="100" w:left="410" w:hangingChars="100" w:hanging="200"/>
        <w:rPr>
          <w:rFonts w:ascii="ＭＳ ゴシック" w:eastAsia="ＭＳ ゴシック" w:hAnsi="ＭＳ ゴシック"/>
          <w:sz w:val="20"/>
        </w:rPr>
      </w:pPr>
      <w:r w:rsidRPr="00540E03">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また、運搬業者及び県内の処分業者は、富山県知事</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富山市長</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が承認した産業廃棄物でなければ県内</w:t>
      </w:r>
      <w:r>
        <w:rPr>
          <w:rFonts w:ascii="ＭＳ ゴシック" w:eastAsia="ＭＳ ゴシック" w:hAnsi="ＭＳ ゴシック" w:hint="eastAsia"/>
          <w:sz w:val="20"/>
        </w:rPr>
        <w:t xml:space="preserve">　　</w:t>
      </w:r>
      <w:r w:rsidRPr="00540E03">
        <w:rPr>
          <w:rFonts w:ascii="ＭＳ ゴシック" w:eastAsia="ＭＳ ゴシック" w:hAnsi="ＭＳ ゴシック"/>
          <w:sz w:val="20"/>
        </w:rPr>
        <w:t xml:space="preserve"> </w:t>
      </w:r>
      <w:r w:rsidRPr="00540E03">
        <w:rPr>
          <w:rFonts w:ascii="ＭＳ ゴシック" w:eastAsia="ＭＳ ゴシック" w:hAnsi="ＭＳ ゴシック" w:hint="eastAsia"/>
          <w:sz w:val="20"/>
        </w:rPr>
        <w:t>に搬入及び処分することはできません。</w:t>
      </w:r>
    </w:p>
    <w:p w:rsidR="0091518E" w:rsidRPr="00004348" w:rsidRDefault="0091518E" w:rsidP="00004348">
      <w:pPr>
        <w:snapToGrid w:val="0"/>
        <w:ind w:leftChars="100" w:left="410" w:hangingChars="100" w:hanging="200"/>
        <w:rPr>
          <w:rFonts w:ascii="ＭＳ ゴシック" w:eastAsia="ＭＳ ゴシック" w:hAnsi="ＭＳ ゴシック"/>
          <w:sz w:val="20"/>
        </w:rPr>
      </w:pPr>
    </w:p>
    <w:p w:rsidR="0091518E" w:rsidRPr="00540E03" w:rsidRDefault="0091518E" w:rsidP="0091518E">
      <w:pPr>
        <w:snapToGrid w:val="0"/>
        <w:ind w:left="-246" w:firstLineChars="200" w:firstLine="4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産業廃棄物の処理に係る委託契約について</w:t>
      </w:r>
      <w:r>
        <w:rPr>
          <w:rFonts w:ascii="ＭＳ ゴシック" w:eastAsia="ＭＳ ゴシック" w:hAnsi="ＭＳ ゴシック" w:hint="eastAsia"/>
          <w:sz w:val="20"/>
        </w:rPr>
        <w:t>）</w:t>
      </w:r>
    </w:p>
    <w:p w:rsidR="0091518E" w:rsidRDefault="0091518E" w:rsidP="0091518E">
      <w:pPr>
        <w:snapToGrid w:val="0"/>
        <w:rPr>
          <w:rFonts w:ascii="ＭＳ ゴシック" w:eastAsia="ＭＳ ゴシック" w:hAnsi="ＭＳ ゴシック"/>
          <w:b/>
          <w:sz w:val="28"/>
          <w:szCs w:val="28"/>
        </w:rPr>
      </w:pPr>
      <w:r w:rsidRPr="00540E03">
        <w:rPr>
          <w:rFonts w:ascii="ＭＳ ゴシック" w:eastAsia="ＭＳ ゴシック" w:hAnsi="ＭＳ ゴシック" w:hint="eastAsia"/>
          <w:b/>
          <w:sz w:val="28"/>
          <w:szCs w:val="28"/>
        </w:rPr>
        <w:t>６　委託基準に従って適切に委託契約を締結しましょう。</w:t>
      </w:r>
    </w:p>
    <w:p w:rsidR="0091518E" w:rsidRPr="0091518E" w:rsidRDefault="0091518E" w:rsidP="0091518E">
      <w:pPr>
        <w:snapToGrid w:val="0"/>
        <w:ind w:leftChars="100" w:left="410" w:hangingChars="100" w:hanging="200"/>
        <w:rPr>
          <w:rFonts w:ascii="ＭＳ ゴシック" w:eastAsia="ＭＳ ゴシック" w:hAnsi="ＭＳ ゴシック"/>
          <w:b/>
          <w:sz w:val="28"/>
          <w:szCs w:val="28"/>
        </w:rPr>
      </w:pPr>
      <w:r w:rsidRPr="00540E03">
        <w:rPr>
          <w:rFonts w:ascii="ＭＳ ゴシック" w:eastAsia="ＭＳ ゴシック" w:hAnsi="ＭＳ ゴシック" w:hint="eastAsia"/>
          <w:sz w:val="20"/>
        </w:rPr>
        <w:t>①</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廃棄物処理法では、排出事業者が、その産業廃棄物の運搬又は処分を他人に委託する場合における基準を定めており、この委託基準に従って、排出事業者と処理業者との間で委託契約を締結しなければな</w:t>
      </w:r>
      <w:r>
        <w:rPr>
          <w:rFonts w:ascii="ＭＳ ゴシック" w:eastAsia="ＭＳ ゴシック" w:hAnsi="ＭＳ ゴシック" w:hint="eastAsia"/>
          <w:b/>
          <w:sz w:val="28"/>
          <w:szCs w:val="28"/>
        </w:rPr>
        <w:t xml:space="preserve">　</w:t>
      </w:r>
      <w:r w:rsidRPr="00540E03">
        <w:rPr>
          <w:rFonts w:ascii="ＭＳ ゴシック" w:eastAsia="ＭＳ ゴシック" w:hAnsi="ＭＳ ゴシック" w:hint="eastAsia"/>
          <w:sz w:val="20"/>
        </w:rPr>
        <w:t>りません。</w:t>
      </w:r>
    </w:p>
    <w:p w:rsidR="00DA5908" w:rsidRDefault="0091518E" w:rsidP="0091518E">
      <w:pPr>
        <w:snapToGrid w:val="0"/>
        <w:ind w:leftChars="100" w:left="410" w:hangingChars="100" w:hanging="200"/>
        <w:rPr>
          <w:rFonts w:ascii="ＭＳ ゴシック" w:eastAsia="ＭＳ ゴシック" w:hAnsi="ＭＳ ゴシック"/>
          <w:sz w:val="20"/>
        </w:rPr>
      </w:pPr>
      <w:r w:rsidRPr="00540E03">
        <w:rPr>
          <w:rFonts w:ascii="ＭＳ ゴシック" w:eastAsia="ＭＳ ゴシック" w:hAnsi="ＭＳ ゴシック" w:hint="eastAsia"/>
          <w:sz w:val="20"/>
        </w:rPr>
        <w:t>②</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委託契約は、必ず書面により行い、その委託契約書には、</w:t>
      </w:r>
      <w:r w:rsidRPr="00540E03">
        <w:rPr>
          <w:rFonts w:ascii="ＭＳ ゴシック" w:eastAsia="ＭＳ ゴシック" w:hAnsi="ＭＳ ゴシック"/>
          <w:sz w:val="20"/>
        </w:rPr>
        <w:t>(1)</w:t>
      </w:r>
      <w:r w:rsidRPr="00540E03">
        <w:rPr>
          <w:rFonts w:ascii="ＭＳ ゴシック" w:eastAsia="ＭＳ ゴシック" w:hAnsi="ＭＳ ゴシック" w:hint="eastAsia"/>
          <w:sz w:val="20"/>
        </w:rPr>
        <w:t>委託する産業廃棄物の種類及び数量、</w:t>
      </w:r>
      <w:r w:rsidRPr="00540E03">
        <w:rPr>
          <w:rFonts w:ascii="ＭＳ ゴシック" w:eastAsia="ＭＳ ゴシック" w:hAnsi="ＭＳ ゴシック"/>
          <w:sz w:val="20"/>
        </w:rPr>
        <w:t>(2)</w:t>
      </w:r>
      <w:r w:rsidRPr="00540E03">
        <w:rPr>
          <w:rFonts w:ascii="ＭＳ ゴシック" w:eastAsia="ＭＳ ゴシック" w:hAnsi="ＭＳ ゴシック" w:hint="eastAsia"/>
          <w:sz w:val="20"/>
        </w:rPr>
        <w:t>運搬を委託するときは運搬の最終目的地の所在地、</w:t>
      </w:r>
      <w:r w:rsidRPr="00540E03">
        <w:rPr>
          <w:rFonts w:ascii="ＭＳ ゴシック" w:eastAsia="ＭＳ ゴシック" w:hAnsi="ＭＳ ゴシック"/>
          <w:sz w:val="20"/>
        </w:rPr>
        <w:t>(3)</w:t>
      </w:r>
      <w:r w:rsidRPr="00540E03">
        <w:rPr>
          <w:rFonts w:ascii="ＭＳ ゴシック" w:eastAsia="ＭＳ ゴシック" w:hAnsi="ＭＳ ゴシック" w:hint="eastAsia"/>
          <w:sz w:val="20"/>
        </w:rPr>
        <w:t>処分・再生を委託するときはその場所の所在地、方法及び施設の処理能力、</w:t>
      </w:r>
      <w:r w:rsidRPr="00540E03">
        <w:rPr>
          <w:rFonts w:ascii="ＭＳ ゴシック" w:eastAsia="ＭＳ ゴシック" w:hAnsi="ＭＳ ゴシック"/>
          <w:sz w:val="20"/>
        </w:rPr>
        <w:t>(4)</w:t>
      </w:r>
      <w:r w:rsidRPr="00540E03">
        <w:rPr>
          <w:rFonts w:ascii="ＭＳ ゴシック" w:eastAsia="ＭＳ ゴシック" w:hAnsi="ＭＳ ゴシック" w:hint="eastAsia"/>
          <w:sz w:val="20"/>
        </w:rPr>
        <w:t>委託契約の有効期間、</w:t>
      </w:r>
      <w:r w:rsidRPr="00540E03">
        <w:rPr>
          <w:rFonts w:ascii="ＭＳ ゴシック" w:eastAsia="ＭＳ ゴシック" w:hAnsi="ＭＳ ゴシック"/>
          <w:sz w:val="20"/>
        </w:rPr>
        <w:t>(5)</w:t>
      </w:r>
      <w:r w:rsidRPr="00540E03">
        <w:rPr>
          <w:rFonts w:ascii="ＭＳ ゴシック" w:eastAsia="ＭＳ ゴシック" w:hAnsi="ＭＳ ゴシック" w:hint="eastAsia"/>
          <w:sz w:val="20"/>
        </w:rPr>
        <w:t>委託者が受託者に支払う料金などが記載されていなければなりません。なお、運搬及び処分業者がそれぞれ別の場合、排出事業者は、それぞれの業者と直接契約を締結することとされています。（二者契約）</w:t>
      </w:r>
    </w:p>
    <w:p w:rsidR="00850C09" w:rsidRPr="0091518E" w:rsidRDefault="00850C09" w:rsidP="0091518E">
      <w:pPr>
        <w:snapToGrid w:val="0"/>
        <w:ind w:leftChars="100" w:left="410" w:hangingChars="100" w:hanging="200"/>
        <w:rPr>
          <w:rFonts w:ascii="ＭＳ ゴシック" w:eastAsia="ＭＳ ゴシック" w:hAnsi="ＭＳ ゴシック"/>
          <w:sz w:val="20"/>
        </w:rPr>
      </w:pPr>
    </w:p>
    <w:p w:rsidR="00850C09" w:rsidRPr="00540E03" w:rsidRDefault="00850C09" w:rsidP="00850C09">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産業廃棄物管理票（マニフェスト）制度について</w:t>
      </w:r>
      <w:r>
        <w:rPr>
          <w:rFonts w:ascii="ＭＳ ゴシック" w:eastAsia="ＭＳ ゴシック" w:hAnsi="ＭＳ ゴシック" w:hint="eastAsia"/>
          <w:sz w:val="20"/>
        </w:rPr>
        <w:t>）</w:t>
      </w:r>
    </w:p>
    <w:p w:rsidR="00850C09" w:rsidRDefault="00850C09" w:rsidP="00850C09">
      <w:pPr>
        <w:snapToGrid w:val="0"/>
        <w:rPr>
          <w:rFonts w:ascii="ＭＳ ゴシック" w:eastAsia="ＭＳ ゴシック" w:hAnsi="ＭＳ ゴシック"/>
          <w:b/>
          <w:sz w:val="28"/>
          <w:szCs w:val="28"/>
        </w:rPr>
      </w:pPr>
      <w:r w:rsidRPr="00540E03">
        <w:rPr>
          <w:rFonts w:ascii="ＭＳ ゴシック" w:eastAsia="ＭＳ ゴシック" w:hAnsi="ＭＳ ゴシック" w:hint="eastAsia"/>
          <w:b/>
          <w:sz w:val="28"/>
          <w:szCs w:val="28"/>
        </w:rPr>
        <w:t>７　不法投棄防止の為マニフェストを適切に運用しましょう。</w:t>
      </w:r>
    </w:p>
    <w:p w:rsidR="00850C09" w:rsidRDefault="00850C09" w:rsidP="00850C09">
      <w:pPr>
        <w:snapToGrid w:val="0"/>
        <w:ind w:leftChars="100" w:left="410" w:hangingChars="100" w:hanging="200"/>
        <w:rPr>
          <w:rFonts w:ascii="ＭＳ ゴシック" w:eastAsia="ＭＳ ゴシック" w:hAnsi="ＭＳ ゴシック"/>
          <w:b/>
          <w:sz w:val="28"/>
          <w:szCs w:val="28"/>
        </w:rPr>
      </w:pPr>
      <w:r w:rsidRPr="00540E03">
        <w:rPr>
          <w:rFonts w:ascii="ＭＳ ゴシック" w:eastAsia="ＭＳ ゴシック" w:hAnsi="ＭＳ ゴシック" w:hint="eastAsia"/>
          <w:sz w:val="20"/>
        </w:rPr>
        <w:t>①</w:t>
      </w:r>
      <w:r>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排出事業者が産業廃棄物の処理を他人に委託する場合には、その産業廃棄物の種類、数量、性状、運搬業者名、処分業者名、取扱い上の注意事項等を記載した「産業廃棄物管理票</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マニフェスト</w:t>
      </w:r>
      <w:r w:rsidRPr="00540E03">
        <w:rPr>
          <w:rFonts w:ascii="ＭＳ ゴシック" w:eastAsia="ＭＳ ゴシック" w:hAnsi="ＭＳ ゴシック"/>
          <w:sz w:val="20"/>
        </w:rPr>
        <w:t>)</w:t>
      </w:r>
      <w:r w:rsidRPr="00540E03">
        <w:rPr>
          <w:rFonts w:ascii="ＭＳ ゴシック" w:eastAsia="ＭＳ ゴシック" w:hAnsi="ＭＳ ゴシック" w:hint="eastAsia"/>
          <w:sz w:val="20"/>
        </w:rPr>
        <w:t>」の交付が義務付けられています。</w:t>
      </w:r>
    </w:p>
    <w:p w:rsidR="00850C09" w:rsidRDefault="00850C09" w:rsidP="00850C09">
      <w:pPr>
        <w:snapToGrid w:val="0"/>
        <w:ind w:leftChars="100" w:left="410" w:hangingChars="100" w:hanging="200"/>
        <w:rPr>
          <w:rFonts w:ascii="ＭＳ ゴシック" w:eastAsia="ＭＳ ゴシック" w:hAnsi="ＭＳ ゴシック"/>
          <w:b/>
          <w:sz w:val="28"/>
          <w:szCs w:val="28"/>
        </w:rPr>
      </w:pPr>
      <w:r>
        <w:rPr>
          <w:rFonts w:ascii="ＭＳ ゴシック" w:eastAsia="ＭＳ ゴシック" w:hAnsi="ＭＳ ゴシック" w:hint="eastAsia"/>
          <w:sz w:val="20"/>
        </w:rPr>
        <w:t xml:space="preserve">②　</w:t>
      </w:r>
      <w:r w:rsidRPr="00540E03">
        <w:rPr>
          <w:rFonts w:ascii="ＭＳ ゴシック" w:eastAsia="ＭＳ ゴシック" w:hAnsi="ＭＳ ゴシック" w:hint="eastAsia"/>
          <w:sz w:val="20"/>
        </w:rPr>
        <w:t>本制度は、工場や建設業者など産業廃棄物の処理を委託する事業者が、産業廃棄物の収集運搬、処分の流れを自分で把握し、不法投棄の防止などの適正な処理を確保することを目的にしています。</w:t>
      </w:r>
    </w:p>
    <w:p w:rsidR="00850C09" w:rsidRDefault="00850C09" w:rsidP="00850C09">
      <w:pPr>
        <w:snapToGrid w:val="0"/>
        <w:ind w:leftChars="100" w:left="410" w:hangingChars="100" w:hanging="200"/>
        <w:rPr>
          <w:rFonts w:ascii="ＭＳ ゴシック" w:eastAsia="ＭＳ ゴシック" w:hAnsi="ＭＳ ゴシック"/>
          <w:b/>
          <w:sz w:val="28"/>
          <w:szCs w:val="28"/>
        </w:rPr>
      </w:pPr>
      <w:r>
        <w:rPr>
          <w:rFonts w:ascii="ＭＳ ゴシック" w:eastAsia="ＭＳ ゴシック" w:hAnsi="ＭＳ ゴシック" w:hint="eastAsia"/>
          <w:sz w:val="20"/>
        </w:rPr>
        <w:lastRenderedPageBreak/>
        <w:t xml:space="preserve">③　</w:t>
      </w:r>
      <w:r w:rsidRPr="00540E03">
        <w:rPr>
          <w:rFonts w:ascii="ＭＳ ゴシック" w:eastAsia="ＭＳ ゴシック" w:hAnsi="ＭＳ ゴシック" w:hint="eastAsia"/>
          <w:sz w:val="20"/>
        </w:rPr>
        <w:t>本制度については、紙の伝票によるもの（紙マニフェスト）のほかに、パソコンと電話回線を利用した電子マニフェストシステムも選択できます。</w:t>
      </w:r>
    </w:p>
    <w:p w:rsidR="00850C09" w:rsidRDefault="00850C09" w:rsidP="00850C09">
      <w:pPr>
        <w:snapToGrid w:val="0"/>
        <w:ind w:leftChars="100" w:left="410" w:hangingChars="100" w:hanging="200"/>
        <w:rPr>
          <w:rFonts w:ascii="ＭＳ ゴシック" w:eastAsia="ＭＳ ゴシック" w:hAnsi="ＭＳ ゴシック"/>
          <w:b/>
          <w:sz w:val="28"/>
          <w:szCs w:val="28"/>
        </w:rPr>
      </w:pPr>
      <w:r>
        <w:rPr>
          <w:rFonts w:ascii="ＭＳ ゴシック" w:eastAsia="ＭＳ ゴシック" w:hAnsi="ＭＳ ゴシック" w:hint="eastAsia"/>
          <w:sz w:val="20"/>
        </w:rPr>
        <w:t xml:space="preserve">④　</w:t>
      </w:r>
      <w:r w:rsidRPr="00540E03">
        <w:rPr>
          <w:rFonts w:ascii="ＭＳ ゴシック" w:eastAsia="ＭＳ ゴシック" w:hAnsi="ＭＳ ゴシック" w:hint="eastAsia"/>
          <w:sz w:val="20"/>
        </w:rPr>
        <w:t>紙マニフェストの購入については、</w:t>
      </w:r>
      <w:r w:rsidRPr="00540E03">
        <w:rPr>
          <w:rFonts w:ascii="ＭＳ ゴシック" w:eastAsia="ＭＳ ゴシック" w:hAnsi="ＭＳ ゴシック"/>
          <w:sz w:val="20"/>
        </w:rPr>
        <w:t>(</w:t>
      </w:r>
      <w:r w:rsidRPr="002D571F">
        <w:rPr>
          <w:rFonts w:ascii="ＭＳ ゴシック" w:eastAsia="ＭＳ ゴシック" w:hAnsi="ＭＳ ゴシック" w:hint="eastAsia"/>
          <w:sz w:val="20"/>
        </w:rPr>
        <w:t>一社</w:t>
      </w:r>
      <w:r w:rsidRPr="00540E03">
        <w:rPr>
          <w:rFonts w:ascii="ＭＳ ゴシック" w:eastAsia="ＭＳ ゴシック" w:hAnsi="ＭＳ ゴシック"/>
          <w:sz w:val="20"/>
        </w:rPr>
        <w:t>)</w:t>
      </w:r>
      <w:r w:rsidR="00631F47">
        <w:rPr>
          <w:rFonts w:ascii="ＭＳ ゴシック" w:eastAsia="ＭＳ ゴシック" w:hAnsi="ＭＳ ゴシック" w:hint="eastAsia"/>
          <w:sz w:val="20"/>
        </w:rPr>
        <w:t>富山県産業資源循環協会</w:t>
      </w:r>
      <w:r w:rsidRPr="00540E03">
        <w:rPr>
          <w:rFonts w:ascii="ＭＳ ゴシック" w:eastAsia="ＭＳ ゴシック" w:hAnsi="ＭＳ ゴシック" w:hint="eastAsia"/>
          <w:sz w:val="20"/>
        </w:rPr>
        <w:t>で取り扱っています。</w:t>
      </w:r>
    </w:p>
    <w:p w:rsidR="00DA5908" w:rsidRDefault="00850C09" w:rsidP="00850C09">
      <w:pPr>
        <w:snapToGrid w:val="0"/>
        <w:ind w:leftChars="100" w:left="41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⑤　</w:t>
      </w:r>
      <w:r w:rsidRPr="00540E03">
        <w:rPr>
          <w:rFonts w:ascii="ＭＳ ゴシック" w:eastAsia="ＭＳ ゴシック" w:hAnsi="ＭＳ ゴシック" w:hint="eastAsia"/>
          <w:sz w:val="20"/>
        </w:rPr>
        <w:t>なお、平成</w:t>
      </w:r>
      <w:r w:rsidRPr="00540E03">
        <w:rPr>
          <w:rFonts w:ascii="ＭＳ ゴシック" w:eastAsia="ＭＳ ゴシック" w:hAnsi="ＭＳ ゴシック"/>
          <w:sz w:val="20"/>
        </w:rPr>
        <w:t>13</w:t>
      </w:r>
      <w:r w:rsidRPr="00540E03">
        <w:rPr>
          <w:rFonts w:ascii="ＭＳ ゴシック" w:eastAsia="ＭＳ ゴシック" w:hAnsi="ＭＳ ゴシック" w:hint="eastAsia"/>
          <w:sz w:val="20"/>
        </w:rPr>
        <w:t>年４月１日より、排出事業者は、産業廃棄物が適正に最終処分されたかを確認するため、マニフェストによる最終確認が義務づけられています。</w:t>
      </w:r>
    </w:p>
    <w:p w:rsidR="00850C09" w:rsidRPr="00145F2F" w:rsidRDefault="00850C09" w:rsidP="00145F2F">
      <w:pPr>
        <w:snapToGrid w:val="0"/>
        <w:ind w:leftChars="100" w:left="411" w:hangingChars="100" w:hanging="201"/>
        <w:rPr>
          <w:rFonts w:ascii="ＭＳ ゴシック" w:eastAsia="ＭＳ ゴシック" w:hAnsi="ＭＳ ゴシック"/>
          <w:b/>
          <w:sz w:val="20"/>
        </w:rPr>
      </w:pPr>
    </w:p>
    <w:p w:rsidR="00850C09" w:rsidRDefault="00850C09" w:rsidP="00C76642">
      <w:pPr>
        <w:snapToGrid w:val="0"/>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w:t>
      </w:r>
      <w:r w:rsidRPr="00540E03">
        <w:rPr>
          <w:rFonts w:ascii="ＭＳ ゴシック" w:eastAsia="ＭＳ ゴシック" w:hAnsi="ＭＳ ゴシック" w:hint="eastAsia"/>
          <w:sz w:val="20"/>
        </w:rPr>
        <w:t>収集運搬車に係る表示及び書面の備え付けについて</w:t>
      </w:r>
      <w:r>
        <w:rPr>
          <w:rFonts w:ascii="ＭＳ ゴシック" w:eastAsia="ＭＳ ゴシック" w:hAnsi="ＭＳ ゴシック" w:hint="eastAsia"/>
          <w:sz w:val="20"/>
        </w:rPr>
        <w:t>）</w:t>
      </w:r>
    </w:p>
    <w:p w:rsidR="00850C09" w:rsidRDefault="00850C09" w:rsidP="00850C09">
      <w:pPr>
        <w:snapToGrid w:val="0"/>
        <w:ind w:left="281" w:hangingChars="100" w:hanging="281"/>
        <w:rPr>
          <w:rFonts w:ascii="ＭＳ ゴシック" w:eastAsia="ＭＳ ゴシック" w:hAnsi="ＭＳ ゴシック"/>
          <w:sz w:val="20"/>
        </w:rPr>
      </w:pPr>
      <w:r>
        <w:rPr>
          <w:rFonts w:ascii="ＭＳ ゴシック" w:eastAsia="ＭＳ ゴシック" w:hAnsi="ＭＳ ゴシック" w:hint="eastAsia"/>
          <w:b/>
          <w:sz w:val="28"/>
          <w:szCs w:val="28"/>
        </w:rPr>
        <w:t xml:space="preserve">８　</w:t>
      </w:r>
      <w:r w:rsidRPr="00540E03">
        <w:rPr>
          <w:rFonts w:ascii="ＭＳ ゴシック" w:eastAsia="ＭＳ ゴシック" w:hAnsi="ＭＳ ゴシック" w:hint="eastAsia"/>
          <w:b/>
          <w:sz w:val="28"/>
          <w:szCs w:val="28"/>
        </w:rPr>
        <w:t>平成17年４月１日から収集運搬車に係る表示及び書面の備え付けが義務付けされました。</w:t>
      </w:r>
    </w:p>
    <w:p w:rsidR="00850C09" w:rsidRDefault="00850C09" w:rsidP="00850C09">
      <w:pPr>
        <w:snapToGrid w:val="0"/>
        <w:ind w:leftChars="100" w:left="41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①　</w:t>
      </w:r>
      <w:r w:rsidRPr="00540E03">
        <w:rPr>
          <w:rFonts w:ascii="ＭＳ ゴシック" w:eastAsia="ＭＳ ゴシック" w:hAnsi="ＭＳ ゴシック" w:hint="eastAsia"/>
          <w:sz w:val="20"/>
        </w:rPr>
        <w:t>産業廃棄物の収集運搬時には、Ａ：産業廃棄物収集運搬の用に供する運搬車である旨、Ｂ：氏名又は名称、Ｃ：許可番号下６桁（自社運搬の場合不要。）を車体の両側面に鮮明に表示しなければなりません。（文字の大きさは、Ａは５cm以上、Ｂ及びＣは</w:t>
      </w:r>
      <w:r w:rsidRPr="002D571F">
        <w:rPr>
          <w:rFonts w:ascii="ＭＳ ゴシック" w:eastAsia="ＭＳ ゴシック" w:hAnsi="ＭＳ ゴシック" w:hint="eastAsia"/>
          <w:sz w:val="20"/>
        </w:rPr>
        <w:t>３cm</w:t>
      </w:r>
      <w:r w:rsidRPr="00540E03">
        <w:rPr>
          <w:rFonts w:ascii="ＭＳ ゴシック" w:eastAsia="ＭＳ ゴシック" w:hAnsi="ＭＳ ゴシック" w:hint="eastAsia"/>
          <w:sz w:val="20"/>
        </w:rPr>
        <w:t>以上。）</w:t>
      </w:r>
    </w:p>
    <w:p w:rsidR="00773734" w:rsidRDefault="00773734" w:rsidP="00773734">
      <w:pPr>
        <w:snapToGrid w:val="0"/>
        <w:ind w:leftChars="100" w:left="410" w:hangingChars="100" w:hanging="200"/>
        <w:rPr>
          <w:rFonts w:ascii="ＭＳ ゴシック" w:eastAsia="ＭＳ ゴシック" w:hAnsi="ＭＳ ゴシック"/>
          <w:sz w:val="20"/>
        </w:rPr>
      </w:pPr>
      <w:r>
        <w:rPr>
          <w:rFonts w:ascii="ＭＳ ゴシック" w:eastAsia="ＭＳ ゴシック" w:hAnsi="ＭＳ ゴシック" w:hint="eastAsia"/>
          <w:sz w:val="20"/>
        </w:rPr>
        <w:t xml:space="preserve">②　</w:t>
      </w:r>
      <w:r w:rsidR="00850C09" w:rsidRPr="00540E03">
        <w:rPr>
          <w:rFonts w:ascii="ＭＳ ゴシック" w:eastAsia="ＭＳ ゴシック" w:hAnsi="ＭＳ ゴシック" w:hint="eastAsia"/>
          <w:sz w:val="20"/>
        </w:rPr>
        <w:t>さらに、次の書面を運搬車に備え付けなければなりません。</w:t>
      </w:r>
    </w:p>
    <w:p w:rsidR="00DA5908" w:rsidRPr="00666BC1" w:rsidRDefault="00850C09" w:rsidP="00666BC1">
      <w:pPr>
        <w:snapToGrid w:val="0"/>
        <w:ind w:leftChars="300" w:left="630"/>
        <w:rPr>
          <w:rFonts w:ascii="ＭＳ ゴシック" w:eastAsia="ＭＳ ゴシック" w:hAnsi="ＭＳ ゴシック"/>
          <w:sz w:val="20"/>
        </w:rPr>
      </w:pPr>
      <w:r w:rsidRPr="00540E03">
        <w:rPr>
          <w:rFonts w:ascii="ＭＳ ゴシック" w:eastAsia="ＭＳ ゴシック" w:hAnsi="ＭＳ ゴシック" w:hint="eastAsia"/>
          <w:sz w:val="20"/>
        </w:rPr>
        <w:t>許可業者の場合：　a　産業廃棄物収集運搬業許可証の写し、b　産業廃棄物管理票（マニフェスト）自社運搬の場合：　氏名又は</w:t>
      </w:r>
      <w:r w:rsidR="00773734">
        <w:rPr>
          <w:rFonts w:ascii="ＭＳ ゴシック" w:eastAsia="ＭＳ ゴシック" w:hAnsi="ＭＳ ゴシック" w:hint="eastAsia"/>
          <w:sz w:val="20"/>
        </w:rPr>
        <w:t>名称、住所、運搬する産業廃棄物の種類及び量、産業廃棄物の積載日、</w:t>
      </w:r>
      <w:r w:rsidR="00666BC1">
        <w:rPr>
          <w:rFonts w:ascii="ＭＳ ゴシック" w:eastAsia="ＭＳ ゴシック" w:hAnsi="ＭＳ ゴシック" w:hint="eastAsia"/>
          <w:sz w:val="20"/>
        </w:rPr>
        <w:t xml:space="preserve">　　</w:t>
      </w:r>
      <w:r w:rsidRPr="00540E03">
        <w:rPr>
          <w:rFonts w:ascii="ＭＳ ゴシック" w:eastAsia="ＭＳ ゴシック" w:hAnsi="ＭＳ ゴシック" w:hint="eastAsia"/>
          <w:sz w:val="20"/>
        </w:rPr>
        <w:t>積載した事業場の名称、所在地及び連絡先、運搬先の事業場の名称、所在地及び連絡先を記載した書面</w:t>
      </w:r>
    </w:p>
    <w:p w:rsidR="00145F2F" w:rsidRPr="00B64A7E" w:rsidRDefault="00145F2F"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p w:rsidR="00145F2F" w:rsidRPr="00B64A7E" w:rsidRDefault="00145F2F"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p w:rsidR="00DA5908" w:rsidRPr="00B64A7E" w:rsidRDefault="00835154"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r>
        <w:rPr>
          <w:noProof/>
        </w:rPr>
        <mc:AlternateContent>
          <mc:Choice Requires="wps">
            <w:drawing>
              <wp:anchor distT="0" distB="0" distL="114300" distR="114300" simplePos="0" relativeHeight="251660288" behindDoc="0" locked="0" layoutInCell="1" allowOverlap="1" wp14:anchorId="1E996641" wp14:editId="7DF47BDD">
                <wp:simplePos x="0" y="0"/>
                <wp:positionH relativeFrom="column">
                  <wp:posOffset>323215</wp:posOffset>
                </wp:positionH>
                <wp:positionV relativeFrom="paragraph">
                  <wp:posOffset>165100</wp:posOffset>
                </wp:positionV>
                <wp:extent cx="975360" cy="2228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CD7" w:rsidRPr="005C72C5" w:rsidRDefault="00E20CD7" w:rsidP="00835154">
                            <w:pPr>
                              <w:jc w:val="center"/>
                              <w:rPr>
                                <w:rFonts w:ascii="ＭＳ ゴシック" w:eastAsia="ＭＳ ゴシック" w:hAnsi="ＭＳ ゴシック"/>
                              </w:rPr>
                            </w:pPr>
                            <w:r w:rsidRPr="005C72C5">
                              <w:rPr>
                                <w:rFonts w:ascii="ＭＳ ゴシック" w:eastAsia="ＭＳ ゴシック" w:hAnsi="ＭＳ ゴシック" w:hint="eastAsia"/>
                              </w:rPr>
                              <w:t>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6641" id="_x0000_t202" coordsize="21600,21600" o:spt="202" path="m,l,21600r21600,l21600,xe">
                <v:stroke joinstyle="miter"/>
                <v:path gradientshapeok="t" o:connecttype="rect"/>
              </v:shapetype>
              <v:shape id="Text Box 3" o:spid="_x0000_s1026" type="#_x0000_t202" style="position:absolute;left:0;text-align:left;margin-left:25.45pt;margin-top:13pt;width:76.8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" stroked="f">
                <v:textbox inset="5.85pt,.7pt,5.85pt,.7pt">
                  <w:txbxContent>
                    <w:p w:rsidR="00E20CD7" w:rsidRPr="005C72C5" w:rsidRDefault="00E20CD7" w:rsidP="00835154">
                      <w:pPr>
                        <w:jc w:val="center"/>
                        <w:rPr>
                          <w:rFonts w:ascii="ＭＳ ゴシック" w:eastAsia="ＭＳ ゴシック" w:hAnsi="ＭＳ ゴシック"/>
                        </w:rPr>
                      </w:pPr>
                      <w:r w:rsidRPr="005C72C5">
                        <w:rPr>
                          <w:rFonts w:ascii="ＭＳ ゴシック" w:eastAsia="ＭＳ ゴシック" w:hAnsi="ＭＳ ゴシック" w:hint="eastAsia"/>
                        </w:rPr>
                        <w:t>問い合わせ先</w:t>
                      </w:r>
                    </w:p>
                  </w:txbxContent>
                </v:textbox>
              </v:shape>
            </w:pict>
          </mc:Fallback>
        </mc:AlternateContent>
      </w:r>
    </w:p>
    <w:tbl>
      <w:tblPr>
        <w:tblW w:w="9781" w:type="dxa"/>
        <w:tblInd w:w="56" w:type="dxa"/>
        <w:tblLayout w:type="fixed"/>
        <w:tblCellMar>
          <w:left w:w="56" w:type="dxa"/>
          <w:right w:w="56" w:type="dxa"/>
        </w:tblCellMar>
        <w:tblLook w:val="0000" w:firstRow="0" w:lastRow="0" w:firstColumn="0" w:lastColumn="0" w:noHBand="0" w:noVBand="0"/>
      </w:tblPr>
      <w:tblGrid>
        <w:gridCol w:w="142"/>
        <w:gridCol w:w="432"/>
        <w:gridCol w:w="1344"/>
        <w:gridCol w:w="7863"/>
      </w:tblGrid>
      <w:tr w:rsidR="00835154" w:rsidRPr="00540E03" w:rsidTr="00E20CD7">
        <w:trPr>
          <w:trHeight w:val="357"/>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432" w:type="dxa"/>
            <w:tcBorders>
              <w:top w:val="dashDotStroked" w:sz="24" w:space="0" w:color="auto"/>
              <w:lef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1344" w:type="dxa"/>
            <w:tcBorders>
              <w:top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7863" w:type="dxa"/>
            <w:tcBorders>
              <w:top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rPr>
              <w:t xml:space="preserve">  </w:t>
            </w:r>
            <w:r w:rsidRPr="00540E03">
              <w:rPr>
                <w:rFonts w:ascii="ＭＳ ゴシック" w:eastAsia="ＭＳ ゴシック" w:hAnsi="ＭＳ ゴシック" w:hint="eastAsia"/>
              </w:rPr>
              <w:t>・富山県生活環境</w:t>
            </w:r>
            <w:r>
              <w:rPr>
                <w:rFonts w:ascii="ＭＳ ゴシック" w:eastAsia="ＭＳ ゴシック" w:hAnsi="ＭＳ ゴシック" w:hint="eastAsia"/>
              </w:rPr>
              <w:t>文化</w:t>
            </w:r>
            <w:r w:rsidRPr="00540E03">
              <w:rPr>
                <w:rFonts w:ascii="ＭＳ ゴシック" w:eastAsia="ＭＳ ゴシック" w:hAnsi="ＭＳ ゴシック" w:hint="eastAsia"/>
              </w:rPr>
              <w:t>部環境政策課</w:t>
            </w:r>
            <w:r>
              <w:rPr>
                <w:rFonts w:ascii="ＭＳ ゴシック" w:eastAsia="ＭＳ ゴシック" w:hAnsi="ＭＳ ゴシック"/>
              </w:rPr>
              <w:t xml:space="preserve">    </w:t>
            </w:r>
            <w:r w:rsidRPr="00540E03">
              <w:rPr>
                <w:rFonts w:ascii="ＭＳ ゴシック" w:eastAsia="ＭＳ ゴシック" w:hAnsi="ＭＳ ゴシック"/>
              </w:rPr>
              <w:t xml:space="preserve">        TEL 076-444-9618     FAX 076-444-3480</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F044FE" w:rsidRDefault="00835154" w:rsidP="00E20CD7">
            <w:pPr>
              <w:snapToGrid w:val="0"/>
              <w:rPr>
                <w:rFonts w:asciiTheme="majorEastAsia" w:eastAsiaTheme="majorEastAsia" w:hAnsiTheme="majorEastAsia"/>
                <w:szCs w:val="21"/>
              </w:rPr>
            </w:pPr>
            <w:r w:rsidRPr="00540E03">
              <w:rPr>
                <w:rFonts w:ascii="ＭＳ ゴシック" w:eastAsia="ＭＳ ゴシック" w:hAnsi="ＭＳ ゴシック" w:hint="eastAsia"/>
              </w:rPr>
              <w:t xml:space="preserve">　　　　　</w:t>
            </w:r>
            <w:r w:rsidRPr="00F044FE">
              <w:rPr>
                <w:rFonts w:asciiTheme="majorEastAsia" w:eastAsiaTheme="majorEastAsia" w:hAnsiTheme="majorEastAsia" w:hint="eastAsia"/>
                <w:szCs w:val="21"/>
              </w:rPr>
              <w:t>〒</w:t>
            </w:r>
            <w:r w:rsidR="00F044FE" w:rsidRPr="00F044FE">
              <w:rPr>
                <w:rFonts w:asciiTheme="majorEastAsia" w:eastAsiaTheme="majorEastAsia" w:hAnsiTheme="majorEastAsia"/>
                <w:szCs w:val="21"/>
              </w:rPr>
              <w:t>930-</w:t>
            </w:r>
            <w:r w:rsidR="00F044FE" w:rsidRPr="00F044FE">
              <w:rPr>
                <w:rFonts w:asciiTheme="majorEastAsia" w:eastAsiaTheme="majorEastAsia" w:hAnsiTheme="majorEastAsia" w:hint="eastAsia"/>
                <w:szCs w:val="21"/>
              </w:rPr>
              <w:t>00</w:t>
            </w:r>
            <w:r w:rsidR="00F044FE" w:rsidRPr="00F044FE">
              <w:rPr>
                <w:rFonts w:asciiTheme="majorEastAsia" w:eastAsiaTheme="majorEastAsia" w:hAnsiTheme="majorEastAsia"/>
                <w:szCs w:val="21"/>
              </w:rPr>
              <w:t>0</w:t>
            </w:r>
            <w:r w:rsidR="00F044FE" w:rsidRPr="00F044FE">
              <w:rPr>
                <w:rFonts w:asciiTheme="majorEastAsia" w:eastAsiaTheme="majorEastAsia" w:hAnsiTheme="majorEastAsia" w:hint="eastAsia"/>
                <w:szCs w:val="21"/>
              </w:rPr>
              <w:t>5</w:t>
            </w:r>
            <w:r w:rsidRPr="00F044FE">
              <w:rPr>
                <w:rFonts w:asciiTheme="majorEastAsia" w:eastAsiaTheme="majorEastAsia" w:hAnsiTheme="majorEastAsia"/>
                <w:szCs w:val="21"/>
              </w:rPr>
              <w:t xml:space="preserve">  </w:t>
            </w:r>
            <w:r w:rsidR="00F044FE" w:rsidRPr="00F044FE">
              <w:rPr>
                <w:rFonts w:asciiTheme="majorEastAsia" w:eastAsiaTheme="majorEastAsia" w:hAnsiTheme="majorEastAsia" w:hint="eastAsia"/>
                <w:szCs w:val="21"/>
              </w:rPr>
              <w:t>富山市新桜町５</w:t>
            </w:r>
            <w:r w:rsidRPr="00F044FE">
              <w:rPr>
                <w:rFonts w:asciiTheme="majorEastAsia" w:eastAsiaTheme="majorEastAsia" w:hAnsiTheme="majorEastAsia"/>
                <w:szCs w:val="21"/>
              </w:rPr>
              <w:t>-</w:t>
            </w:r>
            <w:r w:rsidR="00F044FE" w:rsidRPr="00F044FE">
              <w:rPr>
                <w:rFonts w:asciiTheme="majorEastAsia" w:eastAsiaTheme="majorEastAsia" w:hAnsiTheme="majorEastAsia" w:hint="eastAsia"/>
                <w:szCs w:val="21"/>
              </w:rPr>
              <w:t>３（</w:t>
            </w:r>
            <w:r w:rsidR="00F044FE" w:rsidRPr="00F044FE">
              <w:rPr>
                <w:rFonts w:asciiTheme="majorEastAsia" w:eastAsiaTheme="majorEastAsia" w:hAnsiTheme="majorEastAsia" w:cs="メイリオ" w:hint="eastAsia"/>
                <w:szCs w:val="21"/>
              </w:rPr>
              <w:t>第２富山電気ビルディング</w:t>
            </w:r>
            <w:r w:rsidR="00F044FE">
              <w:rPr>
                <w:rFonts w:asciiTheme="majorEastAsia" w:eastAsiaTheme="majorEastAsia" w:hAnsiTheme="majorEastAsia" w:cs="メイリオ" w:hint="eastAsia"/>
                <w:szCs w:val="21"/>
              </w:rPr>
              <w:t>８階</w:t>
            </w:r>
            <w:r w:rsidR="00F044FE" w:rsidRPr="00F044FE">
              <w:rPr>
                <w:rFonts w:asciiTheme="majorEastAsia" w:eastAsiaTheme="majorEastAsia" w:hAnsiTheme="majorEastAsia" w:hint="eastAsia"/>
                <w:szCs w:val="21"/>
              </w:rPr>
              <w:t>）</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F044FE" w:rsidRDefault="00835154" w:rsidP="00E20CD7">
            <w:pPr>
              <w:snapToGrid w:val="0"/>
              <w:rPr>
                <w:rFonts w:ascii="ＭＳ ゴシック" w:eastAsia="ＭＳ ゴシック" w:hAnsi="ＭＳ ゴシック"/>
              </w:rPr>
            </w:pP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hint="eastAsia"/>
              </w:rPr>
              <w:t xml:space="preserve">　・富山市環境部環境政策課</w:t>
            </w:r>
            <w:r w:rsidRPr="00540E03">
              <w:rPr>
                <w:rFonts w:ascii="ＭＳ ゴシック" w:eastAsia="ＭＳ ゴシック" w:hAnsi="ＭＳ ゴシック"/>
              </w:rPr>
              <w:t xml:space="preserve">                    TEL 076-443-2053     FAX 076-443-2122</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hint="eastAsia"/>
              </w:rPr>
              <w:t xml:space="preserve">　　　　　〒</w:t>
            </w:r>
            <w:r w:rsidRPr="00540E03">
              <w:rPr>
                <w:rFonts w:ascii="ＭＳ ゴシック" w:eastAsia="ＭＳ ゴシック" w:hAnsi="ＭＳ ゴシック"/>
              </w:rPr>
              <w:t xml:space="preserve">930-8510  </w:t>
            </w:r>
            <w:r w:rsidRPr="00540E03">
              <w:rPr>
                <w:rFonts w:ascii="ＭＳ ゴシック" w:eastAsia="ＭＳ ゴシック" w:hAnsi="ＭＳ ゴシック" w:hint="eastAsia"/>
              </w:rPr>
              <w:t>富山市新桜町７</w:t>
            </w:r>
            <w:r w:rsidRPr="00540E03">
              <w:rPr>
                <w:rFonts w:ascii="ＭＳ ゴシック" w:eastAsia="ＭＳ ゴシック" w:hAnsi="ＭＳ ゴシック"/>
              </w:rPr>
              <w:t>-</w:t>
            </w:r>
            <w:r w:rsidRPr="00540E03">
              <w:rPr>
                <w:rFonts w:ascii="ＭＳ ゴシック" w:eastAsia="ＭＳ ゴシック" w:hAnsi="ＭＳ ゴシック" w:hint="eastAsia"/>
              </w:rPr>
              <w:t>３８</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hint="eastAsia"/>
              </w:rPr>
              <w:t xml:space="preserve">　・（</w:t>
            </w:r>
            <w:r w:rsidR="00E20CD7" w:rsidRPr="002D571F">
              <w:rPr>
                <w:rFonts w:ascii="ＭＳ ゴシック" w:eastAsia="ＭＳ ゴシック" w:hAnsi="ＭＳ ゴシック" w:hint="eastAsia"/>
              </w:rPr>
              <w:t>一</w:t>
            </w:r>
            <w:r w:rsidRPr="002D571F">
              <w:rPr>
                <w:rFonts w:ascii="ＭＳ ゴシック" w:eastAsia="ＭＳ ゴシック" w:hAnsi="ＭＳ ゴシック" w:hint="eastAsia"/>
              </w:rPr>
              <w:t>社</w:t>
            </w:r>
            <w:r w:rsidR="00233B11">
              <w:rPr>
                <w:rFonts w:ascii="ＭＳ ゴシック" w:eastAsia="ＭＳ ゴシック" w:hAnsi="ＭＳ ゴシック" w:hint="eastAsia"/>
              </w:rPr>
              <w:t>）富山県産業資源循環協会</w:t>
            </w:r>
            <w:r w:rsidR="00233B11">
              <w:rPr>
                <w:rFonts w:ascii="ＭＳ ゴシック" w:eastAsia="ＭＳ ゴシック" w:hAnsi="ＭＳ ゴシック"/>
              </w:rPr>
              <w:t xml:space="preserve">            </w:t>
            </w:r>
            <w:r w:rsidR="00E20CD7">
              <w:rPr>
                <w:rFonts w:ascii="ＭＳ ゴシック" w:eastAsia="ＭＳ ゴシック" w:hAnsi="ＭＳ ゴシック"/>
              </w:rPr>
              <w:t xml:space="preserve"> </w:t>
            </w:r>
            <w:r w:rsidRPr="00540E03">
              <w:rPr>
                <w:rFonts w:ascii="ＭＳ ゴシック" w:eastAsia="ＭＳ ゴシック" w:hAnsi="ＭＳ ゴシック"/>
              </w:rPr>
              <w:t>TEL 076-425-8663     FAX 076-425-8665</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hint="eastAsia"/>
              </w:rPr>
              <w:t xml:space="preserve">　　　　　〒</w:t>
            </w:r>
            <w:r w:rsidRPr="00540E03">
              <w:rPr>
                <w:rFonts w:ascii="ＭＳ ゴシック" w:eastAsia="ＭＳ ゴシック" w:hAnsi="ＭＳ ゴシック"/>
              </w:rPr>
              <w:t xml:space="preserve">930-0083  </w:t>
            </w:r>
            <w:r w:rsidRPr="00540E03">
              <w:rPr>
                <w:rFonts w:ascii="ＭＳ ゴシック" w:eastAsia="ＭＳ ゴシック" w:hAnsi="ＭＳ ゴシック" w:hint="eastAsia"/>
              </w:rPr>
              <w:t>富山市総曲輪２</w:t>
            </w:r>
            <w:r w:rsidRPr="00540E03">
              <w:rPr>
                <w:rFonts w:ascii="ＭＳ ゴシック" w:eastAsia="ＭＳ ゴシック" w:hAnsi="ＭＳ ゴシック"/>
              </w:rPr>
              <w:t>-</w:t>
            </w:r>
            <w:r w:rsidRPr="00540E03">
              <w:rPr>
                <w:rFonts w:ascii="ＭＳ ゴシック" w:eastAsia="ＭＳ ゴシック" w:hAnsi="ＭＳ ゴシック" w:hint="eastAsia"/>
              </w:rPr>
              <w:t>１</w:t>
            </w:r>
            <w:r w:rsidRPr="00540E03">
              <w:rPr>
                <w:rFonts w:ascii="ＭＳ ゴシック" w:eastAsia="ＭＳ ゴシック" w:hAnsi="ＭＳ ゴシック"/>
              </w:rPr>
              <w:t>-</w:t>
            </w:r>
            <w:r w:rsidR="00F044FE">
              <w:rPr>
                <w:rFonts w:ascii="ＭＳ ゴシック" w:eastAsia="ＭＳ ゴシック" w:hAnsi="ＭＳ ゴシック" w:hint="eastAsia"/>
              </w:rPr>
              <w:t>３（富山商工会議所ビル６階</w:t>
            </w:r>
            <w:r w:rsidRPr="00540E03">
              <w:rPr>
                <w:rFonts w:ascii="ＭＳ ゴシック" w:eastAsia="ＭＳ ゴシック" w:hAnsi="ＭＳ ゴシック" w:hint="eastAsia"/>
              </w:rPr>
              <w:t>）</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p>
        </w:tc>
      </w:tr>
      <w:tr w:rsidR="00835154" w:rsidRPr="00540E03" w:rsidTr="00E20CD7">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hint="eastAsia"/>
              </w:rPr>
              <w:t xml:space="preserve">　・東京法務局民事行政部後見登録課　　　　　　</w:t>
            </w:r>
            <w:r w:rsidRPr="00540E03">
              <w:rPr>
                <w:rFonts w:ascii="ＭＳ ゴシック" w:eastAsia="ＭＳ ゴシック" w:hAnsi="ＭＳ ゴシック"/>
              </w:rPr>
              <w:t>TEL 03-3214-6231</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rPr>
              <w:t xml:space="preserve">          </w:t>
            </w:r>
            <w:r w:rsidRPr="00540E03">
              <w:rPr>
                <w:rFonts w:ascii="ＭＳ ゴシック" w:eastAsia="ＭＳ ゴシック" w:hAnsi="ＭＳ ゴシック" w:hint="eastAsia"/>
              </w:rPr>
              <w:t>提出書類郵送先</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rPr>
              <w:t xml:space="preserve">          </w:t>
            </w:r>
            <w:r w:rsidRPr="00540E03">
              <w:rPr>
                <w:rFonts w:ascii="ＭＳ ゴシック" w:eastAsia="ＭＳ ゴシック" w:hAnsi="ＭＳ ゴシック" w:hint="eastAsia"/>
              </w:rPr>
              <w:t>〒</w:t>
            </w:r>
            <w:r w:rsidRPr="00540E03">
              <w:rPr>
                <w:rFonts w:ascii="ＭＳ ゴシック" w:eastAsia="ＭＳ ゴシック" w:hAnsi="ＭＳ ゴシック"/>
              </w:rPr>
              <w:t xml:space="preserve">102-8225  </w:t>
            </w:r>
            <w:r w:rsidRPr="00540E03">
              <w:rPr>
                <w:rFonts w:ascii="ＭＳ ゴシック" w:eastAsia="ＭＳ ゴシック" w:hAnsi="ＭＳ ゴシック" w:hint="eastAsia"/>
              </w:rPr>
              <w:t>東京都千代田区九段南１-１-１５　九段第２合同庁舎（７階）</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rPr>
              <w:t xml:space="preserve">    </w:t>
            </w:r>
            <w:r w:rsidRPr="00540E03">
              <w:rPr>
                <w:rFonts w:ascii="ＭＳ ゴシック" w:eastAsia="ＭＳ ゴシック" w:hAnsi="ＭＳ ゴシック" w:hint="eastAsia"/>
              </w:rPr>
              <w:t xml:space="preserve">　　　　　　　　　　　（詳細については、最寄の法務局でお尋ね下さい。）</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C72C5" w:rsidRDefault="00835154" w:rsidP="00E20CD7">
            <w:pPr>
              <w:snapToGrid w:val="0"/>
              <w:rPr>
                <w:rFonts w:ascii="ＭＳ ゴシック" w:eastAsia="ＭＳ ゴシック" w:hAnsi="ＭＳ ゴシック"/>
              </w:rPr>
            </w:pPr>
            <w:r>
              <w:rPr>
                <w:rFonts w:ascii="ＭＳ ゴシック" w:eastAsia="ＭＳ ゴシック" w:hAnsi="ＭＳ ゴシック" w:hint="eastAsia"/>
              </w:rPr>
              <w:t xml:space="preserve">　・富山地方</w:t>
            </w:r>
            <w:r w:rsidRPr="005C72C5">
              <w:rPr>
                <w:rFonts w:ascii="ＭＳ ゴシック" w:eastAsia="ＭＳ ゴシック" w:hAnsi="ＭＳ ゴシック" w:hint="eastAsia"/>
              </w:rPr>
              <w:t xml:space="preserve">法務局　　　　　</w:t>
            </w:r>
            <w:r>
              <w:rPr>
                <w:rFonts w:ascii="ＭＳ ゴシック" w:eastAsia="ＭＳ ゴシック" w:hAnsi="ＭＳ ゴシック" w:hint="eastAsia"/>
              </w:rPr>
              <w:t xml:space="preserve">　　　　　　　　</w:t>
            </w:r>
            <w:r w:rsidRPr="005C72C5">
              <w:rPr>
                <w:rFonts w:ascii="ＭＳ ゴシック" w:eastAsia="ＭＳ ゴシック" w:hAnsi="ＭＳ ゴシック" w:hint="eastAsia"/>
              </w:rPr>
              <w:t xml:space="preserve">　</w:t>
            </w:r>
            <w:r>
              <w:rPr>
                <w:rFonts w:ascii="ＭＳ ゴシック" w:eastAsia="ＭＳ ゴシック" w:hAnsi="ＭＳ ゴシック"/>
              </w:rPr>
              <w:t>TEL 0</w:t>
            </w:r>
            <w:r>
              <w:rPr>
                <w:rFonts w:ascii="ＭＳ ゴシック" w:eastAsia="ＭＳ ゴシック" w:hAnsi="ＭＳ ゴシック" w:hint="eastAsia"/>
              </w:rPr>
              <w:t>76</w:t>
            </w:r>
            <w:r w:rsidRPr="005C72C5">
              <w:rPr>
                <w:rFonts w:ascii="ＭＳ ゴシック" w:eastAsia="ＭＳ ゴシック" w:hAnsi="ＭＳ ゴシック"/>
              </w:rPr>
              <w:t>-</w:t>
            </w:r>
            <w:r>
              <w:rPr>
                <w:rFonts w:ascii="ＭＳ ゴシック" w:eastAsia="ＭＳ ゴシック" w:hAnsi="ＭＳ ゴシック" w:hint="eastAsia"/>
              </w:rPr>
              <w:t>441</w:t>
            </w:r>
            <w:r w:rsidRPr="005C72C5">
              <w:rPr>
                <w:rFonts w:ascii="ＭＳ ゴシック" w:eastAsia="ＭＳ ゴシック" w:hAnsi="ＭＳ ゴシック"/>
              </w:rPr>
              <w:t>-</w:t>
            </w:r>
            <w:r>
              <w:rPr>
                <w:rFonts w:ascii="ＭＳ ゴシック" w:eastAsia="ＭＳ ゴシック" w:hAnsi="ＭＳ ゴシック" w:hint="eastAsia"/>
              </w:rPr>
              <w:t>0550（代表）</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C72C5" w:rsidRDefault="00835154" w:rsidP="00E20CD7">
            <w:pPr>
              <w:snapToGrid w:val="0"/>
              <w:rPr>
                <w:rFonts w:ascii="ＭＳ ゴシック" w:eastAsia="ＭＳ ゴシック" w:hAnsi="ＭＳ ゴシック"/>
              </w:rPr>
            </w:pPr>
            <w:r w:rsidRPr="005C72C5">
              <w:rPr>
                <w:rFonts w:ascii="ＭＳ ゴシック" w:eastAsia="ＭＳ ゴシック" w:hAnsi="ＭＳ ゴシック"/>
              </w:rPr>
              <w:t xml:space="preserve">          </w:t>
            </w:r>
            <w:r w:rsidRPr="005C72C5">
              <w:rPr>
                <w:rFonts w:ascii="ＭＳ ゴシック" w:eastAsia="ＭＳ ゴシック" w:hAnsi="ＭＳ ゴシック" w:hint="eastAsia"/>
              </w:rPr>
              <w:t>〒</w:t>
            </w:r>
            <w:r>
              <w:rPr>
                <w:rFonts w:ascii="ＭＳ ゴシック" w:eastAsia="ＭＳ ゴシック" w:hAnsi="ＭＳ ゴシック" w:hint="eastAsia"/>
              </w:rPr>
              <w:t>930</w:t>
            </w:r>
            <w:r>
              <w:rPr>
                <w:rFonts w:ascii="ＭＳ ゴシック" w:eastAsia="ＭＳ ゴシック" w:hAnsi="ＭＳ ゴシック"/>
              </w:rPr>
              <w:t>-</w:t>
            </w:r>
            <w:r>
              <w:rPr>
                <w:rFonts w:ascii="ＭＳ ゴシック" w:eastAsia="ＭＳ ゴシック" w:hAnsi="ＭＳ ゴシック" w:hint="eastAsia"/>
              </w:rPr>
              <w:t>0856</w:t>
            </w:r>
            <w:r w:rsidRPr="005C72C5">
              <w:rPr>
                <w:rFonts w:ascii="ＭＳ ゴシック" w:eastAsia="ＭＳ ゴシック" w:hAnsi="ＭＳ ゴシック"/>
              </w:rPr>
              <w:t xml:space="preserve">  </w:t>
            </w:r>
            <w:r>
              <w:rPr>
                <w:rFonts w:ascii="ＭＳ ゴシック" w:eastAsia="ＭＳ ゴシック" w:hAnsi="ＭＳ ゴシック" w:hint="eastAsia"/>
              </w:rPr>
              <w:t>富山市牛島新町１１番７号（富山合同庁舎１</w:t>
            </w:r>
            <w:r w:rsidRPr="005C72C5">
              <w:rPr>
                <w:rFonts w:ascii="ＭＳ ゴシック" w:eastAsia="ＭＳ ゴシック" w:hAnsi="ＭＳ ゴシック" w:hint="eastAsia"/>
              </w:rPr>
              <w:t>階）</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E20CD7">
            <w:pPr>
              <w:snapToGrid w:val="0"/>
              <w:rPr>
                <w:rFonts w:ascii="ＭＳ ゴシック" w:eastAsia="ＭＳ ゴシック" w:hAnsi="ＭＳ ゴシック"/>
              </w:rPr>
            </w:pPr>
            <w:r w:rsidRPr="00540E03">
              <w:rPr>
                <w:rFonts w:ascii="ＭＳ ゴシック" w:eastAsia="ＭＳ ゴシック" w:hAnsi="ＭＳ ゴシック"/>
              </w:rPr>
              <w:t xml:space="preserve">  </w:t>
            </w:r>
            <w:r w:rsidRPr="00540E03">
              <w:rPr>
                <w:rFonts w:ascii="ＭＳ ゴシック" w:eastAsia="ＭＳ ゴシック" w:hAnsi="ＭＳ ゴシック" w:hint="eastAsia"/>
              </w:rPr>
              <w:t>○なお、</w:t>
            </w:r>
            <w:r w:rsidR="00293600">
              <w:rPr>
                <w:rFonts w:ascii="ＭＳ ゴシック" w:eastAsia="ＭＳ ゴシック" w:hAnsi="ＭＳ ゴシック" w:hint="eastAsia"/>
              </w:rPr>
              <w:t>講習会及び</w:t>
            </w:r>
            <w:r w:rsidRPr="00540E03">
              <w:rPr>
                <w:rFonts w:ascii="ＭＳ ゴシック" w:eastAsia="ＭＳ ゴシック" w:hAnsi="ＭＳ ゴシック" w:hint="eastAsia"/>
              </w:rPr>
              <w:t>電子マニフェストシステムについては、</w:t>
            </w:r>
          </w:p>
        </w:tc>
      </w:tr>
      <w:tr w:rsidR="00835154" w:rsidRPr="00540E03" w:rsidTr="00E20CD7">
        <w:trPr>
          <w:trHeight w:val="238"/>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right w:val="dashDotStroked" w:sz="24" w:space="0" w:color="auto"/>
            </w:tcBorders>
          </w:tcPr>
          <w:p w:rsidR="00835154" w:rsidRPr="00540E03" w:rsidRDefault="00835154" w:rsidP="00293600">
            <w:pPr>
              <w:snapToGrid w:val="0"/>
              <w:rPr>
                <w:rFonts w:ascii="ＭＳ ゴシック" w:eastAsia="ＭＳ ゴシック" w:hAnsi="ＭＳ ゴシック"/>
              </w:rPr>
            </w:pPr>
            <w:r w:rsidRPr="00540E03">
              <w:rPr>
                <w:rFonts w:ascii="ＭＳ ゴシック" w:eastAsia="ＭＳ ゴシック" w:hAnsi="ＭＳ ゴシック"/>
              </w:rPr>
              <w:t xml:space="preserve">    </w:t>
            </w:r>
            <w:r w:rsidRPr="00293600">
              <w:rPr>
                <w:rFonts w:ascii="ＭＳ ゴシック" w:eastAsia="ＭＳ ゴシック" w:hAnsi="ＭＳ ゴシック" w:hint="eastAsia"/>
                <w:u w:val="single"/>
              </w:rPr>
              <w:t>（</w:t>
            </w:r>
            <w:r w:rsidR="00922E4B" w:rsidRPr="00293600">
              <w:rPr>
                <w:rFonts w:ascii="ＭＳ ゴシック" w:eastAsia="ＭＳ ゴシック" w:hAnsi="ＭＳ ゴシック" w:hint="eastAsia"/>
                <w:u w:val="single"/>
              </w:rPr>
              <w:t>公</w:t>
            </w:r>
            <w:r w:rsidRPr="00293600">
              <w:rPr>
                <w:rFonts w:ascii="ＭＳ ゴシック" w:eastAsia="ＭＳ ゴシック" w:hAnsi="ＭＳ ゴシック" w:hint="eastAsia"/>
                <w:u w:val="single"/>
              </w:rPr>
              <w:t>財）日本産業廃棄物処理振興</w:t>
            </w:r>
            <w:r w:rsidR="008018B0">
              <w:rPr>
                <w:rFonts w:ascii="ＭＳ ゴシック" w:eastAsia="ＭＳ ゴシック" w:hAnsi="ＭＳ ゴシック" w:hint="eastAsia"/>
                <w:u w:val="single"/>
              </w:rPr>
              <w:t>（ＪＷ）</w:t>
            </w:r>
            <w:r w:rsidRPr="00293600">
              <w:rPr>
                <w:rFonts w:ascii="ＭＳ ゴシック" w:eastAsia="ＭＳ ゴシック" w:hAnsi="ＭＳ ゴシック" w:hint="eastAsia"/>
                <w:u w:val="single"/>
              </w:rPr>
              <w:t>センター</w:t>
            </w:r>
            <w:r w:rsidRPr="00540E03">
              <w:rPr>
                <w:rFonts w:ascii="ＭＳ ゴシック" w:eastAsia="ＭＳ ゴシック" w:hAnsi="ＭＳ ゴシック" w:hint="eastAsia"/>
              </w:rPr>
              <w:t>まで、</w:t>
            </w:r>
            <w:r w:rsidR="00293600">
              <w:rPr>
                <w:rFonts w:ascii="ＭＳ ゴシック" w:eastAsia="ＭＳ ゴシック" w:hAnsi="ＭＳ ゴシック" w:hint="eastAsia"/>
              </w:rPr>
              <w:t>お問い合わせください。</w:t>
            </w:r>
          </w:p>
        </w:tc>
      </w:tr>
      <w:tr w:rsidR="00835154" w:rsidRPr="00540E03" w:rsidTr="00E20CD7">
        <w:trPr>
          <w:trHeight w:val="357"/>
        </w:trPr>
        <w:tc>
          <w:tcPr>
            <w:tcW w:w="142" w:type="dxa"/>
            <w:tcBorders>
              <w:right w:val="dashDotStroked" w:sz="24" w:space="0" w:color="auto"/>
            </w:tcBorders>
          </w:tcPr>
          <w:p w:rsidR="00835154" w:rsidRPr="00540E03" w:rsidRDefault="00835154" w:rsidP="00E20CD7">
            <w:pPr>
              <w:snapToGrid w:val="0"/>
              <w:rPr>
                <w:rFonts w:ascii="ＭＳ ゴシック" w:eastAsia="ＭＳ ゴシック" w:hAnsi="ＭＳ ゴシック"/>
              </w:rPr>
            </w:pPr>
          </w:p>
        </w:tc>
        <w:tc>
          <w:tcPr>
            <w:tcW w:w="9639" w:type="dxa"/>
            <w:gridSpan w:val="3"/>
            <w:tcBorders>
              <w:left w:val="dashDotStroked" w:sz="24" w:space="0" w:color="auto"/>
              <w:bottom w:val="dashDotStroked" w:sz="24" w:space="0" w:color="auto"/>
              <w:right w:val="dashDotStroked" w:sz="24" w:space="0" w:color="auto"/>
            </w:tcBorders>
          </w:tcPr>
          <w:p w:rsidR="00293600" w:rsidRDefault="00293600" w:rsidP="00293600">
            <w:pPr>
              <w:snapToGrid w:val="0"/>
              <w:rPr>
                <w:rFonts w:ascii="ＭＳ ゴシック" w:eastAsia="ＭＳ ゴシック" w:hAnsi="ＭＳ ゴシック"/>
              </w:rPr>
            </w:pPr>
            <w:r>
              <w:rPr>
                <w:rFonts w:ascii="ＭＳ ゴシック" w:eastAsia="ＭＳ ゴシック" w:hAnsi="ＭＳ ゴシック" w:hint="eastAsia"/>
              </w:rPr>
              <w:t xml:space="preserve">　　　　　　講習会について　TEL</w:t>
            </w:r>
            <w:r w:rsidRPr="00293600">
              <w:rPr>
                <w:rFonts w:ascii="ＭＳ ゴシック" w:eastAsia="ＭＳ ゴシック" w:hAnsi="ＭＳ ゴシック" w:hint="eastAsia"/>
              </w:rPr>
              <w:t xml:space="preserve"> 03-5807-5913（</w:t>
            </w:r>
            <w:r>
              <w:rPr>
                <w:rFonts w:ascii="ＭＳ ゴシック" w:eastAsia="ＭＳ ゴシック" w:hAnsi="ＭＳ ゴシック" w:hint="eastAsia"/>
              </w:rPr>
              <w:t>教育研修部</w:t>
            </w:r>
            <w:r w:rsidRPr="00293600">
              <w:rPr>
                <w:rFonts w:ascii="ＭＳ ゴシック" w:eastAsia="ＭＳ ゴシック" w:hAnsi="ＭＳ ゴシック" w:hint="eastAsia"/>
              </w:rPr>
              <w:t>）</w:t>
            </w:r>
          </w:p>
          <w:p w:rsidR="00293600" w:rsidRDefault="00293600" w:rsidP="00293600">
            <w:pPr>
              <w:snapToGrid w:val="0"/>
              <w:rPr>
                <w:rFonts w:ascii="ＭＳ ゴシック" w:eastAsia="ＭＳ ゴシック" w:hAnsi="ＭＳ ゴシック"/>
              </w:rPr>
            </w:pPr>
            <w:r>
              <w:rPr>
                <w:rFonts w:ascii="ＭＳ ゴシック" w:eastAsia="ＭＳ ゴシック" w:hAnsi="ＭＳ ゴシック" w:hint="eastAsia"/>
              </w:rPr>
              <w:t xml:space="preserve">　　　　　　電子マニフェストについて　</w:t>
            </w:r>
            <w:r>
              <w:rPr>
                <w:rFonts w:ascii="ＭＳ ゴシック" w:eastAsia="ＭＳ ゴシック" w:hAnsi="ＭＳ ゴシック" w:hint="eastAsia"/>
              </w:rPr>
              <w:t>TEL</w:t>
            </w:r>
            <w:r w:rsidRPr="00293600">
              <w:rPr>
                <w:rFonts w:ascii="ＭＳ ゴシック" w:eastAsia="ＭＳ ゴシック" w:hAnsi="ＭＳ ゴシック" w:hint="eastAsia"/>
              </w:rPr>
              <w:t xml:space="preserve"> </w:t>
            </w:r>
            <w:r w:rsidR="008018B0">
              <w:rPr>
                <w:rFonts w:ascii="ＭＳ ゴシック" w:eastAsia="ＭＳ ゴシック" w:hAnsi="ＭＳ ゴシック"/>
              </w:rPr>
              <w:t>0800-800-9023</w:t>
            </w:r>
            <w:bookmarkStart w:id="0" w:name="_GoBack"/>
            <w:bookmarkEnd w:id="0"/>
          </w:p>
          <w:p w:rsidR="008018B0" w:rsidRPr="00293600" w:rsidRDefault="008018B0" w:rsidP="00293600">
            <w:pPr>
              <w:snapToGrid w:val="0"/>
              <w:rPr>
                <w:rFonts w:ascii="ＭＳ ゴシック" w:eastAsia="ＭＳ ゴシック" w:hAnsi="ＭＳ ゴシック" w:hint="eastAsia"/>
              </w:rPr>
            </w:pPr>
            <w:r>
              <w:rPr>
                <w:rFonts w:ascii="ＭＳ ゴシック" w:eastAsia="ＭＳ ゴシック" w:hAnsi="ＭＳ ゴシック" w:hint="eastAsia"/>
              </w:rPr>
              <w:t xml:space="preserve">　　ＪＷセンターのＨＰ：</w:t>
            </w:r>
            <w:r w:rsidRPr="008018B0">
              <w:rPr>
                <w:rFonts w:ascii="ＭＳ ゴシック" w:eastAsia="ＭＳ ゴシック" w:hAnsi="ＭＳ ゴシック"/>
              </w:rPr>
              <w:t>https://www.jwnet.or.jp/index.html</w:t>
            </w:r>
          </w:p>
          <w:p w:rsidR="00293600" w:rsidRPr="00540E03" w:rsidRDefault="00293600" w:rsidP="00E20CD7">
            <w:pPr>
              <w:snapToGrid w:val="0"/>
              <w:rPr>
                <w:rFonts w:ascii="ＭＳ ゴシック" w:eastAsia="ＭＳ ゴシック" w:hAnsi="ＭＳ ゴシック" w:hint="eastAsia"/>
              </w:rPr>
            </w:pPr>
          </w:p>
        </w:tc>
      </w:tr>
    </w:tbl>
    <w:p w:rsidR="00DA5908" w:rsidRPr="00B64A7E" w:rsidRDefault="00DA5908"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p w:rsidR="00DA5908" w:rsidRPr="00B64A7E" w:rsidRDefault="00DA5908" w:rsidP="007D2385">
      <w:pPr>
        <w:snapToGrid w:val="0"/>
        <w:jc w:val="center"/>
        <w:rPr>
          <w:rFonts w:ascii="ＭＳ ゴシック" w:eastAsia="ＭＳ ゴシック" w:hAnsi="ＭＳ ゴシック"/>
          <w:outline/>
          <w:color w:val="000000"/>
          <w:w w:val="90"/>
          <w:sz w:val="32"/>
          <w:szCs w:val="32"/>
          <w14:textOutline w14:w="9525" w14:cap="flat" w14:cmpd="sng" w14:algn="ctr">
            <w14:solidFill>
              <w14:srgbClr w14:val="000000"/>
            </w14:solidFill>
            <w14:prstDash w14:val="solid"/>
            <w14:round/>
          </w14:textOutline>
          <w14:textFill>
            <w14:noFill/>
          </w14:textFill>
        </w:rPr>
      </w:pPr>
    </w:p>
    <w:sectPr w:rsidR="00DA5908" w:rsidRPr="00B64A7E" w:rsidSect="00E87026">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687" w:rsidRDefault="00DF5687" w:rsidP="00DF5687">
      <w:r>
        <w:separator/>
      </w:r>
    </w:p>
  </w:endnote>
  <w:endnote w:type="continuationSeparator" w:id="0">
    <w:p w:rsidR="00DF5687" w:rsidRDefault="00DF5687" w:rsidP="00DF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687" w:rsidRDefault="00DF5687" w:rsidP="00DF5687">
      <w:r>
        <w:separator/>
      </w:r>
    </w:p>
  </w:footnote>
  <w:footnote w:type="continuationSeparator" w:id="0">
    <w:p w:rsidR="00DF5687" w:rsidRDefault="00DF5687" w:rsidP="00DF5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A4"/>
    <w:rsid w:val="00004348"/>
    <w:rsid w:val="00034D51"/>
    <w:rsid w:val="00041421"/>
    <w:rsid w:val="00051B93"/>
    <w:rsid w:val="00060448"/>
    <w:rsid w:val="000B225E"/>
    <w:rsid w:val="000B606A"/>
    <w:rsid w:val="000D0B59"/>
    <w:rsid w:val="000D3324"/>
    <w:rsid w:val="000E4546"/>
    <w:rsid w:val="00106AD7"/>
    <w:rsid w:val="00122AAF"/>
    <w:rsid w:val="00145F2F"/>
    <w:rsid w:val="001844D7"/>
    <w:rsid w:val="001928D9"/>
    <w:rsid w:val="001B3225"/>
    <w:rsid w:val="001E4B4D"/>
    <w:rsid w:val="00233B11"/>
    <w:rsid w:val="002772BB"/>
    <w:rsid w:val="00293600"/>
    <w:rsid w:val="002D0453"/>
    <w:rsid w:val="002D571F"/>
    <w:rsid w:val="002E558E"/>
    <w:rsid w:val="002E70ED"/>
    <w:rsid w:val="002F3F22"/>
    <w:rsid w:val="003033FB"/>
    <w:rsid w:val="00362305"/>
    <w:rsid w:val="003734D5"/>
    <w:rsid w:val="00395440"/>
    <w:rsid w:val="003E0064"/>
    <w:rsid w:val="003F0C59"/>
    <w:rsid w:val="003F4854"/>
    <w:rsid w:val="00405D26"/>
    <w:rsid w:val="00420055"/>
    <w:rsid w:val="00420A2C"/>
    <w:rsid w:val="00421E83"/>
    <w:rsid w:val="00443D78"/>
    <w:rsid w:val="00444CC5"/>
    <w:rsid w:val="00453161"/>
    <w:rsid w:val="00477FDE"/>
    <w:rsid w:val="004D08A4"/>
    <w:rsid w:val="004D56DD"/>
    <w:rsid w:val="004E3C5C"/>
    <w:rsid w:val="004E6AC1"/>
    <w:rsid w:val="00506709"/>
    <w:rsid w:val="00516295"/>
    <w:rsid w:val="00540E03"/>
    <w:rsid w:val="00594701"/>
    <w:rsid w:val="00595AE3"/>
    <w:rsid w:val="005A77CD"/>
    <w:rsid w:val="005B3F10"/>
    <w:rsid w:val="005C039E"/>
    <w:rsid w:val="005C6A76"/>
    <w:rsid w:val="005C72C5"/>
    <w:rsid w:val="005D6C99"/>
    <w:rsid w:val="005E1EC6"/>
    <w:rsid w:val="005F42EA"/>
    <w:rsid w:val="006068D5"/>
    <w:rsid w:val="00631F47"/>
    <w:rsid w:val="00641695"/>
    <w:rsid w:val="00663BEE"/>
    <w:rsid w:val="00666BC1"/>
    <w:rsid w:val="00692BAC"/>
    <w:rsid w:val="00697D89"/>
    <w:rsid w:val="006A037A"/>
    <w:rsid w:val="006D326C"/>
    <w:rsid w:val="006E5FC5"/>
    <w:rsid w:val="00721F48"/>
    <w:rsid w:val="007266D2"/>
    <w:rsid w:val="007267D9"/>
    <w:rsid w:val="0073285E"/>
    <w:rsid w:val="0073326E"/>
    <w:rsid w:val="00736773"/>
    <w:rsid w:val="00742D80"/>
    <w:rsid w:val="00765D8F"/>
    <w:rsid w:val="00773734"/>
    <w:rsid w:val="00794494"/>
    <w:rsid w:val="00794D05"/>
    <w:rsid w:val="007D2385"/>
    <w:rsid w:val="007D6892"/>
    <w:rsid w:val="007E1560"/>
    <w:rsid w:val="008018B0"/>
    <w:rsid w:val="0081459B"/>
    <w:rsid w:val="00816F95"/>
    <w:rsid w:val="00817421"/>
    <w:rsid w:val="00835154"/>
    <w:rsid w:val="00846D28"/>
    <w:rsid w:val="00850C09"/>
    <w:rsid w:val="00856251"/>
    <w:rsid w:val="00883B7B"/>
    <w:rsid w:val="008C0A34"/>
    <w:rsid w:val="008E3F63"/>
    <w:rsid w:val="009146AA"/>
    <w:rsid w:val="0091518E"/>
    <w:rsid w:val="00920239"/>
    <w:rsid w:val="00922E4B"/>
    <w:rsid w:val="00944B38"/>
    <w:rsid w:val="00951198"/>
    <w:rsid w:val="0096398B"/>
    <w:rsid w:val="009D5699"/>
    <w:rsid w:val="009D5B3A"/>
    <w:rsid w:val="009F4492"/>
    <w:rsid w:val="009F7A7C"/>
    <w:rsid w:val="00A22041"/>
    <w:rsid w:val="00A35DFC"/>
    <w:rsid w:val="00A4457D"/>
    <w:rsid w:val="00A80B43"/>
    <w:rsid w:val="00AB392D"/>
    <w:rsid w:val="00AB6F22"/>
    <w:rsid w:val="00AD2C87"/>
    <w:rsid w:val="00B156B6"/>
    <w:rsid w:val="00B17EFD"/>
    <w:rsid w:val="00B220E1"/>
    <w:rsid w:val="00B34D9E"/>
    <w:rsid w:val="00B34E80"/>
    <w:rsid w:val="00B3668E"/>
    <w:rsid w:val="00B64A7E"/>
    <w:rsid w:val="00B70458"/>
    <w:rsid w:val="00B7633B"/>
    <w:rsid w:val="00BE43C0"/>
    <w:rsid w:val="00C22163"/>
    <w:rsid w:val="00C24D63"/>
    <w:rsid w:val="00C261BD"/>
    <w:rsid w:val="00C26573"/>
    <w:rsid w:val="00C47AF2"/>
    <w:rsid w:val="00C76642"/>
    <w:rsid w:val="00CA0772"/>
    <w:rsid w:val="00CA1AEC"/>
    <w:rsid w:val="00CA5E5D"/>
    <w:rsid w:val="00CA7755"/>
    <w:rsid w:val="00CB2204"/>
    <w:rsid w:val="00CB2DF4"/>
    <w:rsid w:val="00CC12A0"/>
    <w:rsid w:val="00CC1744"/>
    <w:rsid w:val="00CD047E"/>
    <w:rsid w:val="00CF4C74"/>
    <w:rsid w:val="00D2093E"/>
    <w:rsid w:val="00D679E6"/>
    <w:rsid w:val="00D70C7A"/>
    <w:rsid w:val="00D76E81"/>
    <w:rsid w:val="00D940EA"/>
    <w:rsid w:val="00DA5908"/>
    <w:rsid w:val="00DF5687"/>
    <w:rsid w:val="00E20CD7"/>
    <w:rsid w:val="00E25A7B"/>
    <w:rsid w:val="00E6130F"/>
    <w:rsid w:val="00E8301D"/>
    <w:rsid w:val="00E87026"/>
    <w:rsid w:val="00E9600A"/>
    <w:rsid w:val="00EC2320"/>
    <w:rsid w:val="00ED1BD6"/>
    <w:rsid w:val="00ED48BF"/>
    <w:rsid w:val="00ED7809"/>
    <w:rsid w:val="00EE0663"/>
    <w:rsid w:val="00EF4884"/>
    <w:rsid w:val="00F03DF8"/>
    <w:rsid w:val="00F044FE"/>
    <w:rsid w:val="00F33272"/>
    <w:rsid w:val="00F42335"/>
    <w:rsid w:val="00F82F84"/>
    <w:rsid w:val="00F9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00E0505B"/>
  <w15:docId w15:val="{4C754381-66CD-4BE7-9766-3E9D7D31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38" w:lineRule="atLeast"/>
      <w:jc w:val="both"/>
    </w:pPr>
    <w:rPr>
      <w:rFonts w:ascii="ＭＳ 明朝" w:eastAsia="ＭＳ ゴシック"/>
      <w:sz w:val="19"/>
    </w:rPr>
  </w:style>
  <w:style w:type="paragraph" w:styleId="a4">
    <w:name w:val="Balloon Text"/>
    <w:basedOn w:val="a"/>
    <w:semiHidden/>
    <w:rsid w:val="005A77CD"/>
    <w:rPr>
      <w:rFonts w:ascii="Arial" w:eastAsia="ＭＳ ゴシック" w:hAnsi="Arial"/>
      <w:sz w:val="18"/>
      <w:szCs w:val="18"/>
    </w:rPr>
  </w:style>
  <w:style w:type="table" w:styleId="a5">
    <w:name w:val="Table Grid"/>
    <w:basedOn w:val="a1"/>
    <w:rsid w:val="009D5B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F5687"/>
    <w:pPr>
      <w:tabs>
        <w:tab w:val="center" w:pos="4252"/>
        <w:tab w:val="right" w:pos="8504"/>
      </w:tabs>
      <w:snapToGrid w:val="0"/>
    </w:pPr>
  </w:style>
  <w:style w:type="character" w:customStyle="1" w:styleId="a7">
    <w:name w:val="ヘッダー (文字)"/>
    <w:basedOn w:val="a0"/>
    <w:link w:val="a6"/>
    <w:rsid w:val="00DF5687"/>
    <w:rPr>
      <w:kern w:val="2"/>
      <w:sz w:val="21"/>
    </w:rPr>
  </w:style>
  <w:style w:type="paragraph" w:styleId="a8">
    <w:name w:val="footer"/>
    <w:basedOn w:val="a"/>
    <w:link w:val="a9"/>
    <w:rsid w:val="00DF5687"/>
    <w:pPr>
      <w:tabs>
        <w:tab w:val="center" w:pos="4252"/>
        <w:tab w:val="right" w:pos="8504"/>
      </w:tabs>
      <w:snapToGrid w:val="0"/>
    </w:pPr>
  </w:style>
  <w:style w:type="character" w:customStyle="1" w:styleId="a9">
    <w:name w:val="フッター (文字)"/>
    <w:basedOn w:val="a0"/>
    <w:link w:val="a8"/>
    <w:rsid w:val="00DF5687"/>
    <w:rPr>
      <w:kern w:val="2"/>
      <w:sz w:val="21"/>
    </w:rPr>
  </w:style>
  <w:style w:type="paragraph" w:styleId="Web">
    <w:name w:val="Normal (Web)"/>
    <w:basedOn w:val="a"/>
    <w:semiHidden/>
    <w:unhideWhenUsed/>
    <w:rsid w:val="002936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4F16-3410-4C70-8F00-4AF4E551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5051</Words>
  <Characters>1048</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富山県</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企画部情報企画課</dc:creator>
  <cp:lastModifiedBy>齊藤　悠悟</cp:lastModifiedBy>
  <cp:revision>2</cp:revision>
  <cp:lastPrinted>2024-02-01T01:40:00Z</cp:lastPrinted>
  <dcterms:created xsi:type="dcterms:W3CDTF">2024-02-01T03:06:00Z</dcterms:created>
  <dcterms:modified xsi:type="dcterms:W3CDTF">2024-02-01T03:06:00Z</dcterms:modified>
</cp:coreProperties>
</file>