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B9F0" w14:textId="1955F74B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b/>
          <w:szCs w:val="21"/>
          <w:lang w:eastAsia="ko-KR"/>
        </w:rPr>
      </w:pPr>
      <w:r w:rsidRPr="009E37F7">
        <w:rPr>
          <w:rFonts w:ascii="Meiryo UI" w:eastAsia="Meiryo UI" w:hAnsi="Meiryo UI" w:cs="맑은 고딕" w:hint="eastAsia"/>
          <w:b/>
          <w:szCs w:val="21"/>
          <w:lang w:eastAsia="ko-KR"/>
        </w:rPr>
        <w:t>「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함께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말해봐요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한국어</w:t>
      </w:r>
      <w:r w:rsidRPr="009E37F7">
        <w:rPr>
          <w:rFonts w:ascii="Meiryo UI" w:eastAsia="Meiryo UI" w:hAnsi="Meiryo UI" w:cs="맑은 고딕" w:hint="eastAsia"/>
          <w:b/>
          <w:szCs w:val="21"/>
          <w:lang w:eastAsia="ko-KR"/>
        </w:rPr>
        <w:t>」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Meiryo UI" w:eastAsia="Meiryo UI" w:hAnsi="Meiryo UI" w:cs="Meiryo UI"/>
          <w:b/>
          <w:szCs w:val="21"/>
          <w:lang w:eastAsia="ko-KR"/>
        </w:rPr>
        <w:t>202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>6</w:t>
      </w:r>
      <w:r w:rsidRPr="009E37F7">
        <w:rPr>
          <w:rFonts w:ascii="Meiryo UI" w:eastAsia="Meiryo UI" w:hAnsi="Meiryo UI" w:cs="Meiryo UI"/>
          <w:b/>
          <w:szCs w:val="21"/>
          <w:lang w:eastAsia="ko-KR"/>
        </w:rPr>
        <w:t>~2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>7</w:t>
      </w:r>
    </w:p>
    <w:p w14:paraId="147D25E0" w14:textId="192244FD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b/>
          <w:szCs w:val="21"/>
          <w:lang w:eastAsia="ko-KR"/>
        </w:rPr>
      </w:pP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중고생</w:t>
      </w:r>
      <w:r w:rsidRPr="009E37F7">
        <w:rPr>
          <w:rFonts w:ascii="Meiryo UI" w:eastAsia="Meiryo UI" w:hAnsi="Meiryo UI" w:cs="맑은 고딕" w:hint="eastAsia"/>
          <w:b/>
          <w:szCs w:val="21"/>
          <w:lang w:eastAsia="ko-KR"/>
        </w:rPr>
        <w:t xml:space="preserve"> </w:t>
      </w:r>
      <w:proofErr w:type="spellStart"/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스킷부문</w:t>
      </w:r>
      <w:proofErr w:type="spellEnd"/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【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설날과</w:t>
      </w:r>
      <w:r w:rsidRPr="009E37F7">
        <w:rPr>
          <w:rFonts w:ascii="Meiryo UI" w:eastAsia="Meiryo UI" w:hAnsi="Meiryo UI" w:cs="맑은 고딕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새해</w:t>
      </w:r>
      <w:r w:rsidRPr="009E37F7">
        <w:rPr>
          <w:rFonts w:ascii="Meiryo UI" w:eastAsia="Meiryo UI" w:hAnsi="Meiryo UI" w:cs="맑은 고딕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인사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>】</w:t>
      </w:r>
    </w:p>
    <w:p w14:paraId="4ECB9F6B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b/>
          <w:szCs w:val="21"/>
          <w:lang w:eastAsia="ko-KR"/>
        </w:rPr>
      </w:pPr>
    </w:p>
    <w:p w14:paraId="6138B9AB" w14:textId="684F8C70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b/>
          <w:szCs w:val="21"/>
          <w:lang w:eastAsia="ko-KR"/>
        </w:rPr>
      </w:pPr>
      <w:r w:rsidRPr="009E37F7">
        <w:rPr>
          <w:rFonts w:ascii="Meiryo UI" w:eastAsia="Meiryo UI" w:hAnsi="Meiryo UI" w:cs="Meiryo UI"/>
          <w:b/>
          <w:szCs w:val="21"/>
          <w:lang w:eastAsia="ko-KR"/>
        </w:rPr>
        <w:t>A：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일본인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유학생</w:t>
      </w:r>
      <w:r w:rsidRPr="009E37F7">
        <w:rPr>
          <w:rFonts w:ascii="Meiryo UI" w:eastAsia="Meiryo UI" w:hAnsi="Meiryo UI" w:cs="Meiryo UI"/>
          <w:b/>
          <w:szCs w:val="21"/>
          <w:lang w:eastAsia="ko-KR"/>
        </w:rPr>
        <w:t xml:space="preserve">　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Meiryo UI" w:eastAsia="Meiryo UI" w:hAnsi="Meiryo UI" w:cs="Meiryo UI"/>
          <w:b/>
          <w:szCs w:val="21"/>
          <w:lang w:eastAsia="ko-KR"/>
        </w:rPr>
        <w:t>B：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한국인</w:t>
      </w:r>
      <w:r w:rsidRPr="009E37F7">
        <w:rPr>
          <w:rFonts w:ascii="Meiryo UI" w:eastAsia="Meiryo UI" w:hAnsi="Meiryo UI" w:cs="Meiryo UI" w:hint="eastAsia"/>
          <w:b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szCs w:val="21"/>
          <w:lang w:eastAsia="ko-KR"/>
        </w:rPr>
        <w:t>학생</w:t>
      </w:r>
    </w:p>
    <w:p w14:paraId="5837ADFC" w14:textId="52BD4E3D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b/>
          <w:bCs/>
          <w:szCs w:val="21"/>
          <w:lang w:eastAsia="ko-KR"/>
        </w:rPr>
      </w:pPr>
      <w:r w:rsidRPr="009E37F7">
        <w:rPr>
          <w:rFonts w:ascii="Meiryo UI" w:eastAsia="Meiryo UI" w:hAnsi="Meiryo UI" w:cs="Meiryo UI" w:hint="eastAsia"/>
          <w:b/>
          <w:bCs/>
          <w:szCs w:val="21"/>
          <w:lang w:eastAsia="ko-KR"/>
        </w:rPr>
        <w:t>&lt;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학교</w:t>
      </w:r>
      <w:r w:rsidRPr="009E37F7">
        <w:rPr>
          <w:rFonts w:ascii="Meiryo UI" w:eastAsia="Meiryo UI" w:hAnsi="Meiryo UI" w:cs="Meiryo UI" w:hint="eastAsia"/>
          <w:b/>
          <w:bCs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교실에서</w:t>
      </w:r>
      <w:r w:rsidRPr="009E37F7">
        <w:rPr>
          <w:rFonts w:ascii="Meiryo UI" w:eastAsia="Meiryo UI" w:hAnsi="Meiryo UI" w:cs="Meiryo UI" w:hint="eastAsia"/>
          <w:b/>
          <w:bCs/>
          <w:szCs w:val="21"/>
          <w:lang w:eastAsia="ko-KR"/>
        </w:rPr>
        <w:t>&gt;</w:t>
      </w:r>
    </w:p>
    <w:p w14:paraId="6B1A86B8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>A: (B)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다음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연휴에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해</w:t>
      </w:r>
      <w:r w:rsidRPr="009E37F7">
        <w:rPr>
          <w:rFonts w:ascii="Meiryo UI" w:eastAsia="Meiryo UI" w:hAnsi="Meiryo UI" w:cs="Meiryo UI"/>
          <w:szCs w:val="21"/>
          <w:lang w:eastAsia="ko-KR"/>
        </w:rPr>
        <w:t>?</w:t>
      </w:r>
    </w:p>
    <w:p w14:paraId="73AF2971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오랜만에</w:t>
      </w:r>
      <w:r w:rsidRPr="009E37F7">
        <w:rPr>
          <w:rFonts w:ascii="Meiryo UI" w:eastAsia="Meiryo UI" w:hAnsi="Meiryo UI" w:cs="맑은 고딕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친척들이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집에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모이기로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했어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. 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설날이잖아</w:t>
      </w:r>
      <w:proofErr w:type="spellEnd"/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~ </w:t>
      </w:r>
    </w:p>
    <w:p w14:paraId="21D5C3C5" w14:textId="5E74C299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일에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지난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>
        <w:rPr>
          <w:rFonts w:ascii="Meiryo UI" w:eastAsia="맑은 고딕" w:hAnsi="Meiryo UI" w:cs="Meiryo UI" w:hint="eastAsia"/>
          <w:szCs w:val="21"/>
          <w:lang w:eastAsia="ko-KR"/>
        </w:rPr>
        <w:t>거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아니야</w:t>
      </w:r>
      <w:r w:rsidRPr="009E37F7">
        <w:rPr>
          <w:rFonts w:ascii="Meiryo UI" w:eastAsia="Meiryo UI" w:hAnsi="Meiryo UI" w:cs="Meiryo UI"/>
          <w:szCs w:val="21"/>
          <w:lang w:eastAsia="ko-KR"/>
        </w:rPr>
        <w:t>?</w:t>
      </w:r>
    </w:p>
    <w:p w14:paraId="20C42FD0" w14:textId="61673F96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그건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양력설이고</w:t>
      </w:r>
      <w:proofErr w:type="spellEnd"/>
      <w:r w:rsidRPr="009E37F7">
        <w:rPr>
          <w:rFonts w:ascii="Meiryo UI" w:eastAsia="Meiryo UI" w:hAnsi="Meiryo UI" w:cs="Meiryo UI"/>
          <w:szCs w:val="21"/>
          <w:lang w:eastAsia="ko-KR"/>
        </w:rPr>
        <w:t xml:space="preserve">!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한국에서는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음력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훨씬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크게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챙겨</w:t>
      </w:r>
      <w:r w:rsidRPr="009E37F7">
        <w:rPr>
          <w:rFonts w:ascii="Meiryo UI" w:eastAsia="Meiryo UI" w:hAnsi="Meiryo UI" w:cs="Meiryo UI"/>
          <w:szCs w:val="21"/>
          <w:lang w:eastAsia="ko-KR"/>
        </w:rPr>
        <w:t>.</w:t>
      </w:r>
    </w:p>
    <w:p w14:paraId="216B10D6" w14:textId="77777777" w:rsidR="009E37F7" w:rsidRPr="00CE3DCB" w:rsidRDefault="009E37F7" w:rsidP="009E37F7">
      <w:pPr>
        <w:adjustRightInd w:val="0"/>
        <w:snapToGrid w:val="0"/>
        <w:contextualSpacing/>
        <w:rPr>
          <w:rFonts w:ascii="Meiryo UI" w:eastAsia="맑은 고딕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~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몰랐어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!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한국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설날에는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해</w:t>
      </w:r>
      <w:r w:rsidRPr="009E37F7">
        <w:rPr>
          <w:rFonts w:ascii="Meiryo UI" w:eastAsia="Meiryo UI" w:hAnsi="Meiryo UI" w:cs="Meiryo UI"/>
          <w:szCs w:val="21"/>
          <w:lang w:eastAsia="ko-KR"/>
        </w:rPr>
        <w:t>?</w:t>
      </w:r>
    </w:p>
    <w:p w14:paraId="764ED296" w14:textId="77777777" w:rsidR="00A26320" w:rsidRDefault="009E37F7" w:rsidP="009E37F7">
      <w:pPr>
        <w:adjustRightInd w:val="0"/>
        <w:snapToGrid w:val="0"/>
        <w:contextualSpacing/>
        <w:rPr>
          <w:rFonts w:ascii="Meiryo UI" w:eastAsia="맑은 고딕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집집마다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조금씩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다르긴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한데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보통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가족들이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모여서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차례를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지내거나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어른들께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세배도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하고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다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같이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떡국도</w:t>
      </w:r>
      <w:r w:rsidR="00A26320" w:rsidRPr="00A26320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 w:rsidRPr="00A26320">
        <w:rPr>
          <w:rFonts w:ascii="맑은 고딕" w:eastAsia="맑은 고딕" w:hAnsi="맑은 고딕" w:cs="맑은 고딕" w:hint="eastAsia"/>
          <w:szCs w:val="21"/>
          <w:lang w:eastAsia="ko-KR"/>
        </w:rPr>
        <w:t>먹어</w:t>
      </w:r>
    </w:p>
    <w:p w14:paraId="59FFF9C9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떡국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세배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처음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들어봤어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재밌겠다</w:t>
      </w:r>
      <w:r w:rsidRPr="009E37F7">
        <w:rPr>
          <w:rFonts w:ascii="Meiryo UI" w:eastAsia="Meiryo UI" w:hAnsi="Meiryo UI" w:cs="Meiryo UI"/>
          <w:szCs w:val="21"/>
          <w:lang w:eastAsia="ko-KR"/>
        </w:rPr>
        <w:t>~</w:t>
      </w:r>
    </w:p>
    <w:p w14:paraId="4C1E8922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그럼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우리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집에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놀러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올래</w:t>
      </w:r>
      <w:proofErr w:type="spellEnd"/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같이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해보자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4A7FB385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진짜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정말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가도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너무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좋아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고마워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2016CAD0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</w:p>
    <w:p w14:paraId="3991BD9F" w14:textId="2F534E0D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b/>
          <w:bCs/>
          <w:szCs w:val="21"/>
          <w:lang w:eastAsia="ko-KR"/>
        </w:rPr>
      </w:pPr>
      <w:r w:rsidRPr="009E37F7">
        <w:rPr>
          <w:rFonts w:ascii="Meiryo UI" w:eastAsia="Meiryo UI" w:hAnsi="Meiryo UI" w:cs="Meiryo UI"/>
          <w:b/>
          <w:bCs/>
          <w:szCs w:val="21"/>
          <w:lang w:eastAsia="ko-KR"/>
        </w:rPr>
        <w:t>&lt;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설날</w:t>
      </w:r>
      <w:r w:rsidRPr="009E37F7">
        <w:rPr>
          <w:rFonts w:ascii="Meiryo UI" w:eastAsia="Meiryo UI" w:hAnsi="Meiryo UI" w:cs="Meiryo UI"/>
          <w:b/>
          <w:bCs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당일</w:t>
      </w:r>
      <w:r w:rsidRPr="009E37F7">
        <w:rPr>
          <w:rFonts w:ascii="Meiryo UI" w:eastAsia="Meiryo UI" w:hAnsi="Meiryo UI" w:cs="Meiryo UI"/>
          <w:b/>
          <w:bCs/>
          <w:szCs w:val="21"/>
          <w:lang w:eastAsia="ko-KR"/>
        </w:rPr>
        <w:t>, B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의</w:t>
      </w:r>
      <w:r w:rsidRPr="009E37F7">
        <w:rPr>
          <w:rFonts w:ascii="Meiryo UI" w:eastAsia="Meiryo UI" w:hAnsi="Meiryo UI" w:cs="Meiryo UI"/>
          <w:b/>
          <w:bCs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집에서</w:t>
      </w:r>
      <w:r w:rsidRPr="009E37F7">
        <w:rPr>
          <w:rFonts w:ascii="Meiryo UI" w:eastAsia="Meiryo UI" w:hAnsi="Meiryo UI" w:cs="Meiryo UI"/>
          <w:b/>
          <w:bCs/>
          <w:szCs w:val="21"/>
          <w:lang w:eastAsia="ko-KR"/>
        </w:rPr>
        <w:t>&gt;</w:t>
      </w:r>
    </w:p>
    <w:p w14:paraId="27245B9F" w14:textId="4B71CD0D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>안녕하세요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~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맛있는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냄새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난다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38DBBAF4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어서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!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지금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떡국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만들고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있어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같이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먹자</w:t>
      </w:r>
      <w:r w:rsidRPr="009E37F7">
        <w:rPr>
          <w:rFonts w:ascii="Meiryo UI" w:eastAsia="Meiryo UI" w:hAnsi="Meiryo UI" w:cs="Meiryo UI"/>
          <w:szCs w:val="21"/>
          <w:lang w:eastAsia="ko-KR"/>
        </w:rPr>
        <w:t>.</w:t>
      </w:r>
    </w:p>
    <w:p w14:paraId="609FF476" w14:textId="401D4416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이게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떡국이야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>?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하얗고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예쁘다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어떤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맛이야</w:t>
      </w:r>
      <w:r w:rsidRPr="009E37F7">
        <w:rPr>
          <w:rFonts w:ascii="Meiryo UI" w:eastAsia="Meiryo UI" w:hAnsi="Meiryo UI" w:cs="Meiryo UI"/>
          <w:szCs w:val="21"/>
          <w:lang w:eastAsia="ko-KR"/>
        </w:rPr>
        <w:t>?</w:t>
      </w:r>
    </w:p>
    <w:p w14:paraId="73723A31" w14:textId="19C680A8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진하고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깊은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국물이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정말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맛있어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한국에서는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떡국을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먹어야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>먹거든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002F5627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그렇구나</w:t>
      </w:r>
      <w:r w:rsidRPr="009E37F7">
        <w:rPr>
          <w:rFonts w:ascii="Meiryo UI" w:eastAsia="Meiryo UI" w:hAnsi="Meiryo UI" w:cs="Meiryo UI"/>
          <w:szCs w:val="21"/>
          <w:lang w:eastAsia="ko-KR"/>
        </w:rPr>
        <w:t>! (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먹으면서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)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진짜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맛있다</w:t>
      </w:r>
      <w:r w:rsidRPr="009E37F7">
        <w:rPr>
          <w:rFonts w:ascii="Meiryo UI" w:eastAsia="Meiryo UI" w:hAnsi="Meiryo UI" w:cs="Meiryo UI"/>
          <w:szCs w:val="21"/>
          <w:lang w:eastAsia="ko-KR"/>
        </w:rPr>
        <w:t>~</w:t>
      </w:r>
    </w:p>
    <w:p w14:paraId="3308BC75" w14:textId="4F998EF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맛있지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그럼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이제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세배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연습해보자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어른들께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절을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하면서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(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시범을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보이며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절을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한다</w:t>
      </w:r>
      <w:r w:rsidRPr="009E37F7">
        <w:rPr>
          <w:rFonts w:ascii="Meiryo UI" w:eastAsia="Meiryo UI" w:hAnsi="Meiryo UI" w:cs="Meiryo UI"/>
          <w:szCs w:val="21"/>
          <w:lang w:eastAsia="ko-KR"/>
        </w:rPr>
        <w:t>) '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새해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복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많이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받으세요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'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라고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하는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거야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.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따라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해봐</w:t>
      </w:r>
      <w:r w:rsidRPr="009E37F7">
        <w:rPr>
          <w:rFonts w:ascii="Meiryo UI" w:eastAsia="Meiryo UI" w:hAnsi="Meiryo UI" w:cs="Meiryo UI"/>
          <w:szCs w:val="21"/>
          <w:lang w:eastAsia="ko-KR"/>
        </w:rPr>
        <w:t>.</w:t>
      </w:r>
    </w:p>
    <w:p w14:paraId="7132A760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>A: (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절을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하며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)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새해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복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많이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받으세요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3F4BF20E" w14:textId="537BD96A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>
        <w:rPr>
          <w:rFonts w:ascii="맑은 고딕" w:eastAsia="맑은 고딕" w:hAnsi="맑은 고딕" w:cs="맑은 고딕" w:hint="eastAsia"/>
          <w:szCs w:val="21"/>
          <w:lang w:eastAsia="ko-KR"/>
        </w:rPr>
        <w:t>와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~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정말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잘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>한다</w:t>
      </w:r>
      <w:r>
        <w:rPr>
          <w:rFonts w:ascii="맑은 고딕" w:eastAsia="맑은 고딕" w:hAnsi="맑은 고딕" w:cs="맑은 고딕" w:hint="eastAsia"/>
          <w:szCs w:val="21"/>
          <w:lang w:eastAsia="ko-KR"/>
        </w:rPr>
        <w:t>!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절하고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나면</w:t>
      </w:r>
      <w:r w:rsidR="00B26EC8">
        <w:rPr>
          <w:rFonts w:asciiTheme="minorEastAsia" w:eastAsia="맑은 고딕" w:hAnsiTheme="minorEastAsia" w:cs="맑은 고딕" w:hint="eastAsia"/>
          <w:szCs w:val="21"/>
          <w:lang w:eastAsia="ko-KR"/>
        </w:rPr>
        <w:t xml:space="preserve"> </w:t>
      </w:r>
      <w:r w:rsidR="00B26EC8">
        <w:rPr>
          <w:rFonts w:asciiTheme="minorEastAsia" w:eastAsia="맑은 고딕" w:hAnsiTheme="minorEastAsia" w:cs="맑은 고딕" w:hint="eastAsia"/>
          <w:szCs w:val="21"/>
          <w:lang w:eastAsia="ko-KR"/>
        </w:rPr>
        <w:t>어른들이</w:t>
      </w:r>
      <w:r w:rsidR="00B26EC8">
        <w:rPr>
          <w:rFonts w:asciiTheme="minorEastAsia" w:eastAsia="맑은 고딕" w:hAnsiTheme="minorEastAsia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세뱃돈을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주실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거야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>.</w:t>
      </w:r>
    </w:p>
    <w:p w14:paraId="5F91D761" w14:textId="1A9EE77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Meiryo UI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A: </w:t>
      </w:r>
      <w:r w:rsidR="00B26EC8">
        <w:rPr>
          <w:rFonts w:ascii="맑은 고딕" w:eastAsia="맑은 고딕" w:hAnsi="맑은 고딕" w:cs="맑은 고딕" w:hint="eastAsia"/>
          <w:szCs w:val="21"/>
          <w:lang w:eastAsia="ko-KR"/>
        </w:rPr>
        <w:t>정말?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세뱃돈도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받는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거야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?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일본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오토시다마랑</w:t>
      </w:r>
      <w:proofErr w:type="spellEnd"/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똑같다</w:t>
      </w:r>
      <w:r w:rsidRPr="009E37F7">
        <w:rPr>
          <w:rFonts w:ascii="Meiryo UI" w:eastAsia="Meiryo UI" w:hAnsi="Meiryo UI" w:cs="Meiryo UI"/>
          <w:szCs w:val="21"/>
          <w:lang w:eastAsia="ko-KR"/>
        </w:rPr>
        <w:t>!</w:t>
      </w:r>
    </w:p>
    <w:p w14:paraId="79008B56" w14:textId="7D9BF818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szCs w:val="21"/>
          <w:lang w:eastAsia="ko-KR"/>
        </w:rPr>
      </w:pPr>
      <w:r w:rsidRPr="009E37F7">
        <w:rPr>
          <w:rFonts w:ascii="Meiryo UI" w:eastAsia="Meiryo UI" w:hAnsi="Meiryo UI" w:cs="Meiryo UI"/>
          <w:szCs w:val="21"/>
          <w:lang w:eastAsia="ko-KR"/>
        </w:rPr>
        <w:t xml:space="preserve">B: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그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>러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네</w:t>
      </w:r>
      <w:r w:rsidRPr="009E37F7">
        <w:rPr>
          <w:rFonts w:ascii="Meiryo UI" w:eastAsia="Meiryo UI" w:hAnsi="Meiryo UI" w:cs="맑은 고딕" w:hint="eastAsia"/>
          <w:szCs w:val="21"/>
          <w:lang w:eastAsia="ko-KR"/>
        </w:rPr>
        <w:t>~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Meiryo UI" w:eastAsia="Meiryo UI" w:hAnsi="Meiryo UI" w:cs="Meiryo UI" w:hint="eastAsia"/>
          <w:szCs w:val="21"/>
          <w:lang w:eastAsia="ko-KR"/>
        </w:rPr>
        <w:t>(</w:t>
      </w:r>
      <w:r w:rsidRPr="009E37F7">
        <w:rPr>
          <w:rFonts w:ascii="Meiryo UI" w:eastAsia="Meiryo UI" w:hAnsi="Meiryo UI" w:cs="Meiryo UI"/>
          <w:szCs w:val="21"/>
          <w:lang w:eastAsia="ko-KR"/>
        </w:rPr>
        <w:t>A</w:t>
      </w:r>
      <w:r w:rsidRPr="009E37F7">
        <w:rPr>
          <w:rFonts w:ascii="Meiryo UI" w:eastAsia="Meiryo UI" w:hAnsi="Meiryo UI" w:cs="Meiryo UI" w:hint="eastAsia"/>
          <w:szCs w:val="21"/>
          <w:lang w:eastAsia="ko-KR"/>
        </w:rPr>
        <w:t>)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는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세뱃돈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받으면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뭐</w:t>
      </w:r>
      <w:r w:rsidRPr="009E37F7">
        <w:rPr>
          <w:rFonts w:ascii="Meiryo UI" w:eastAsia="Meiryo UI" w:hAnsi="Meiryo UI" w:cs="Meiryo UI"/>
          <w:szCs w:val="21"/>
          <w:lang w:eastAsia="ko-KR"/>
        </w:rPr>
        <w:t xml:space="preserve"> </w:t>
      </w:r>
      <w:r w:rsidR="00A26320">
        <w:rPr>
          <w:rFonts w:ascii="맑은 고딕" w:eastAsia="맑은 고딕" w:hAnsi="맑은 고딕" w:cs="맑은 고딕" w:hint="eastAsia"/>
          <w:szCs w:val="21"/>
          <w:lang w:eastAsia="ko-KR"/>
        </w:rPr>
        <w:t>하고 싶어?</w:t>
      </w:r>
    </w:p>
    <w:p w14:paraId="2DF6EB3A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b/>
          <w:bCs/>
          <w:szCs w:val="21"/>
          <w:lang w:eastAsia="ko-KR"/>
        </w:rPr>
      </w:pPr>
      <w:r w:rsidRPr="009E37F7">
        <w:rPr>
          <w:rFonts w:ascii="Meiryo UI" w:eastAsia="Meiryo UI" w:hAnsi="Meiryo UI" w:cs="맑은 고딕"/>
          <w:b/>
          <w:bCs/>
          <w:szCs w:val="21"/>
          <w:lang w:eastAsia="ko-KR"/>
        </w:rPr>
        <w:t>（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이하</w:t>
      </w:r>
      <w:r w:rsidRPr="009E37F7">
        <w:rPr>
          <w:rFonts w:ascii="Meiryo UI" w:eastAsia="Meiryo UI" w:hAnsi="Meiryo UI" w:cs="맑은 고딕"/>
          <w:b/>
          <w:bCs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b/>
          <w:bCs/>
          <w:szCs w:val="21"/>
          <w:lang w:eastAsia="ko-KR"/>
        </w:rPr>
        <w:t>자유창작</w:t>
      </w:r>
      <w:r w:rsidRPr="009E37F7">
        <w:rPr>
          <w:rFonts w:ascii="Meiryo UI" w:eastAsia="Meiryo UI" w:hAnsi="Meiryo UI" w:cs="Meiryo UI" w:hint="eastAsia"/>
          <w:b/>
          <w:bCs/>
          <w:szCs w:val="21"/>
          <w:lang w:eastAsia="ko-KR"/>
        </w:rPr>
        <w:t>）</w:t>
      </w:r>
    </w:p>
    <w:p w14:paraId="5938653C" w14:textId="7C366916" w:rsidR="009E37F7" w:rsidRPr="009E37F7" w:rsidRDefault="00CE3DCB" w:rsidP="009E37F7">
      <w:pPr>
        <w:adjustRightInd w:val="0"/>
        <w:snapToGrid w:val="0"/>
        <w:contextualSpacing/>
        <w:rPr>
          <w:rFonts w:ascii="Meiryo UI" w:eastAsia="Meiryo UI" w:hAnsi="Meiryo UI"/>
          <w:szCs w:val="21"/>
          <w:lang w:eastAsia="ko-KR"/>
        </w:rPr>
      </w:pPr>
      <w:r>
        <w:rPr>
          <w:rFonts w:ascii="Meiryo UI" w:eastAsia="맑은 고딕" w:hAnsi="Meiryo UI" w:cs="맑은 고딕"/>
          <w:noProof/>
          <w:szCs w:val="21"/>
          <w:lang w:eastAsia="ko-KR"/>
        </w:rPr>
        <w:drawing>
          <wp:anchor distT="0" distB="0" distL="114300" distR="114300" simplePos="0" relativeHeight="251658240" behindDoc="1" locked="0" layoutInCell="1" allowOverlap="1" wp14:anchorId="2736706D" wp14:editId="12684AAB">
            <wp:simplePos x="0" y="0"/>
            <wp:positionH relativeFrom="column">
              <wp:posOffset>3723640</wp:posOffset>
            </wp:positionH>
            <wp:positionV relativeFrom="paragraph">
              <wp:posOffset>190500</wp:posOffset>
            </wp:positionV>
            <wp:extent cx="724395" cy="724395"/>
            <wp:effectExtent l="0" t="0" r="0" b="0"/>
            <wp:wrapNone/>
            <wp:docPr id="8520921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5" cy="7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5F64C0" w14:textId="480D98E1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Yu Mincho"/>
          <w:szCs w:val="21"/>
          <w:lang w:eastAsia="ko-KR"/>
        </w:rPr>
      </w:pPr>
      <w:r w:rsidRPr="009E37F7">
        <w:rPr>
          <w:rFonts w:ascii="Meiryo UI" w:eastAsia="Meiryo UI" w:hAnsi="Meiryo UI"/>
          <w:szCs w:val="21"/>
          <w:lang w:eastAsia="ko-KR"/>
        </w:rPr>
        <w:t>＊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>：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음력</w:t>
      </w:r>
      <w:proofErr w:type="spellEnd"/>
      <w:r w:rsidRPr="009E37F7">
        <w:rPr>
          <w:rFonts w:ascii="Meiryo UI" w:eastAsia="Meiryo UI" w:hAnsi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월</w:t>
      </w:r>
      <w:r w:rsidRPr="009E37F7">
        <w:rPr>
          <w:rFonts w:ascii="Meiryo UI" w:eastAsia="Meiryo UI" w:hAnsi="Meiryo UI"/>
          <w:szCs w:val="21"/>
          <w:lang w:eastAsia="ko-KR"/>
        </w:rPr>
        <w:t xml:space="preserve"> 1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일</w:t>
      </w:r>
      <w:r w:rsidRPr="009E37F7">
        <w:rPr>
          <w:rFonts w:ascii="Meiryo UI" w:eastAsia="Meiryo UI" w:hAnsi="Meiryo UI"/>
          <w:szCs w:val="21"/>
          <w:lang w:eastAsia="ko-KR"/>
        </w:rPr>
        <w:t xml:space="preserve">,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한국의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대표적인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명절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 xml:space="preserve">　</w:t>
      </w:r>
    </w:p>
    <w:p w14:paraId="6D67BB98" w14:textId="4048D5A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Yu Mincho"/>
          <w:szCs w:val="21"/>
          <w:lang w:eastAsia="ko-KR"/>
        </w:rPr>
      </w:pPr>
      <w:r w:rsidRPr="009E37F7">
        <w:rPr>
          <w:rFonts w:ascii="Meiryo UI" w:eastAsia="Meiryo UI" w:hAnsi="Meiryo UI" w:cs="Yu Mincho" w:hint="eastAsia"/>
          <w:szCs w:val="21"/>
          <w:lang w:eastAsia="ko-KR"/>
        </w:rPr>
        <w:t>＊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떡국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>：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설날에</w:t>
      </w:r>
      <w:proofErr w:type="spellEnd"/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먹는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흰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떡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국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 xml:space="preserve">　</w:t>
      </w:r>
    </w:p>
    <w:p w14:paraId="245B1A63" w14:textId="34D55B2E" w:rsidR="00CE3DCB" w:rsidRPr="00CE3DCB" w:rsidRDefault="009E37F7" w:rsidP="009E37F7">
      <w:pPr>
        <w:adjustRightInd w:val="0"/>
        <w:snapToGrid w:val="0"/>
        <w:contextualSpacing/>
        <w:rPr>
          <w:rFonts w:ascii="Meiryo UI" w:eastAsia="맑은 고딕" w:hAnsi="Meiryo UI" w:cs="Yu Mincho"/>
          <w:szCs w:val="21"/>
          <w:lang w:eastAsia="ko-KR"/>
        </w:rPr>
      </w:pPr>
      <w:r w:rsidRPr="009E37F7">
        <w:rPr>
          <w:rFonts w:ascii="Meiryo UI" w:eastAsia="Meiryo UI" w:hAnsi="Meiryo UI" w:cs="Yu Mincho" w:hint="eastAsia"/>
          <w:szCs w:val="21"/>
          <w:lang w:eastAsia="ko-KR"/>
        </w:rPr>
        <w:t>＊</w:t>
      </w:r>
      <w:proofErr w:type="spellStart"/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세배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>：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새해에</w:t>
      </w:r>
      <w:proofErr w:type="spellEnd"/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어른들께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절을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하는</w:t>
      </w:r>
      <w:r w:rsidRPr="009E37F7">
        <w:rPr>
          <w:rFonts w:ascii="Meiryo UI" w:eastAsia="Meiryo UI" w:hAnsi="Meiryo UI"/>
          <w:szCs w:val="21"/>
          <w:lang w:eastAsia="ko-KR"/>
        </w:rPr>
        <w:t xml:space="preserve"> </w:t>
      </w:r>
      <w:r w:rsidRPr="009E37F7">
        <w:rPr>
          <w:rFonts w:ascii="맑은 고딕" w:eastAsia="맑은 고딕" w:hAnsi="맑은 고딕" w:cs="맑은 고딕" w:hint="eastAsia"/>
          <w:szCs w:val="21"/>
          <w:lang w:eastAsia="ko-KR"/>
        </w:rPr>
        <w:t>인사</w:t>
      </w:r>
      <w:r w:rsidRPr="009E37F7">
        <w:rPr>
          <w:rFonts w:ascii="Meiryo UI" w:eastAsia="Meiryo UI" w:hAnsi="Meiryo UI" w:cs="Yu Mincho" w:hint="eastAsia"/>
          <w:szCs w:val="21"/>
          <w:lang w:eastAsia="ko-KR"/>
        </w:rPr>
        <w:t xml:space="preserve">　</w:t>
      </w:r>
    </w:p>
    <w:p w14:paraId="78C7612B" w14:textId="302AFCF1" w:rsidR="009E37F7" w:rsidRDefault="00CE3DCB" w:rsidP="00CE3DCB">
      <w:pPr>
        <w:adjustRightInd w:val="0"/>
        <w:snapToGrid w:val="0"/>
        <w:ind w:firstLineChars="2500" w:firstLine="5250"/>
        <w:contextualSpacing/>
        <w:rPr>
          <w:rFonts w:ascii="Meiryo UI" w:eastAsia="맑은 고딕" w:hAnsi="Meiryo UI" w:cs="맑은 고딕"/>
          <w:szCs w:val="21"/>
          <w:lang w:eastAsia="ko-KR"/>
        </w:rPr>
      </w:pPr>
      <w:r>
        <w:rPr>
          <w:rFonts w:ascii="Meiryo UI" w:eastAsia="맑은 고딕" w:hAnsi="Meiryo UI" w:cs="맑은 고딕" w:hint="eastAsia"/>
          <w:szCs w:val="21"/>
          <w:lang w:eastAsia="ko-KR"/>
        </w:rPr>
        <w:t>세배설명영상</w:t>
      </w:r>
      <w:r>
        <w:rPr>
          <w:rFonts w:ascii="Meiryo UI" w:eastAsia="맑은 고딕" w:hAnsi="Meiryo UI" w:cs="맑은 고딕" w:hint="eastAsia"/>
          <w:szCs w:val="21"/>
          <w:lang w:eastAsia="ko-KR"/>
        </w:rPr>
        <w:t xml:space="preserve"> YouTube</w:t>
      </w:r>
    </w:p>
    <w:p w14:paraId="713F67F9" w14:textId="1914D022" w:rsidR="009E37F7" w:rsidRPr="00CE3DCB" w:rsidRDefault="009E37F7" w:rsidP="009E37F7">
      <w:pPr>
        <w:adjustRightInd w:val="0"/>
        <w:snapToGrid w:val="0"/>
        <w:contextualSpacing/>
        <w:rPr>
          <w:rFonts w:ascii="Meiryo UI" w:hAnsi="Meiryo UI" w:cs="맑은 고딕"/>
          <w:szCs w:val="21"/>
          <w:lang w:eastAsia="ko-KR"/>
        </w:rPr>
      </w:pPr>
    </w:p>
    <w:p w14:paraId="47E311F2" w14:textId="2831227B" w:rsidR="009E37F7" w:rsidRDefault="009E37F7" w:rsidP="009E37F7">
      <w:pPr>
        <w:adjustRightInd w:val="0"/>
        <w:snapToGrid w:val="0"/>
        <w:contextualSpacing/>
        <w:rPr>
          <w:rFonts w:ascii="Meiryo UI" w:eastAsia="맑은 고딕" w:hAnsi="Meiryo UI" w:cs="맑은 고딕"/>
          <w:szCs w:val="21"/>
          <w:lang w:eastAsia="ko-KR"/>
        </w:rPr>
      </w:pPr>
    </w:p>
    <w:p w14:paraId="1EA033EB" w14:textId="0240C07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b/>
          <w:szCs w:val="21"/>
        </w:rPr>
      </w:pPr>
      <w:r w:rsidRPr="009E37F7">
        <w:rPr>
          <w:rFonts w:ascii="Meiryo UI" w:eastAsia="Meiryo UI" w:hAnsi="Meiryo UI" w:cs="맑은 고딕" w:hint="eastAsia"/>
          <w:b/>
          <w:szCs w:val="21"/>
        </w:rPr>
        <w:lastRenderedPageBreak/>
        <w:t>「話してみよう韓</w:t>
      </w:r>
      <w:r w:rsidRPr="009E37F7">
        <w:rPr>
          <w:rFonts w:ascii="Meiryo UI" w:eastAsia="Meiryo UI" w:hAnsi="Meiryo UI" w:cs="MS Mincho" w:hint="eastAsia"/>
          <w:b/>
          <w:szCs w:val="21"/>
        </w:rPr>
        <w:t>国</w:t>
      </w:r>
      <w:r w:rsidRPr="009E37F7">
        <w:rPr>
          <w:rFonts w:ascii="Meiryo UI" w:eastAsia="Meiryo UI" w:hAnsi="Meiryo UI" w:cs="맑은 고딕" w:hint="eastAsia"/>
          <w:b/>
          <w:szCs w:val="21"/>
        </w:rPr>
        <w:t>語</w:t>
      </w:r>
      <w:r w:rsidRPr="009E37F7">
        <w:rPr>
          <w:rFonts w:ascii="Meiryo UI" w:eastAsia="Meiryo UI" w:hAnsi="Meiryo UI" w:cs="맑은 고딕"/>
          <w:b/>
          <w:szCs w:val="21"/>
        </w:rPr>
        <w:t>2026～27</w:t>
      </w:r>
      <w:r w:rsidRPr="009E37F7">
        <w:rPr>
          <w:rFonts w:ascii="Meiryo UI" w:eastAsia="Meiryo UI" w:hAnsi="Meiryo UI" w:cs="맑은 고딕" w:hint="eastAsia"/>
          <w:b/>
          <w:szCs w:val="21"/>
        </w:rPr>
        <w:t>」</w:t>
      </w:r>
      <w:r w:rsidRPr="009E37F7">
        <w:rPr>
          <w:rFonts w:ascii="Meiryo UI" w:eastAsia="Meiryo UI" w:hAnsi="Meiryo UI" w:cs="맑은 고딕"/>
          <w:b/>
          <w:szCs w:val="21"/>
        </w:rPr>
        <w:t xml:space="preserve">　</w:t>
      </w:r>
    </w:p>
    <w:p w14:paraId="196B94C1" w14:textId="0D59684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 w:cs="맑은 고딕"/>
          <w:b/>
          <w:szCs w:val="21"/>
        </w:rPr>
      </w:pPr>
      <w:r w:rsidRPr="009E37F7">
        <w:rPr>
          <w:rFonts w:ascii="Meiryo UI" w:eastAsia="Meiryo UI" w:hAnsi="Meiryo UI" w:cs="맑은 고딕" w:hint="eastAsia"/>
          <w:b/>
          <w:szCs w:val="21"/>
        </w:rPr>
        <w:t>中高生スキット部門</w:t>
      </w:r>
      <w:r w:rsidRPr="009E37F7">
        <w:rPr>
          <w:rFonts w:ascii="Meiryo UI" w:eastAsia="Meiryo UI" w:hAnsi="Meiryo UI" w:cs="맑은 고딕"/>
          <w:b/>
          <w:szCs w:val="21"/>
        </w:rPr>
        <w:t xml:space="preserve"> 【ソルラルと新年のあいさつ】</w:t>
      </w:r>
    </w:p>
    <w:p w14:paraId="3E0780B9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</w:p>
    <w:p w14:paraId="3FE931AE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b/>
          <w:bCs/>
          <w:szCs w:val="21"/>
        </w:rPr>
      </w:pPr>
      <w:r w:rsidRPr="009E37F7">
        <w:rPr>
          <w:rFonts w:ascii="Meiryo UI" w:eastAsia="Meiryo UI" w:hAnsi="Meiryo UI"/>
          <w:b/>
          <w:bCs/>
          <w:szCs w:val="21"/>
        </w:rPr>
        <w:t>A：日本人留学生　B：韓国人学生</w:t>
      </w:r>
    </w:p>
    <w:p w14:paraId="7C845B9D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b/>
          <w:bCs/>
          <w:szCs w:val="21"/>
        </w:rPr>
      </w:pPr>
    </w:p>
    <w:p w14:paraId="41128FD7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b/>
          <w:bCs/>
          <w:szCs w:val="21"/>
        </w:rPr>
      </w:pPr>
      <w:r w:rsidRPr="009E37F7">
        <w:rPr>
          <w:rFonts w:ascii="Meiryo UI" w:eastAsia="Meiryo UI" w:hAnsi="Meiryo UI"/>
          <w:b/>
          <w:bCs/>
          <w:szCs w:val="21"/>
        </w:rPr>
        <w:t xml:space="preserve">＜学校の教室で＞ </w:t>
      </w:r>
    </w:p>
    <w:p w14:paraId="296370C2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A：（B）、来週の連休どうするの？ </w:t>
      </w:r>
    </w:p>
    <w:p w14:paraId="277599A5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B：久しぶりに親戚みんなで家に集まることになってるんだ。ソルラルだしね〜 </w:t>
      </w:r>
    </w:p>
    <w:p w14:paraId="7F40DA16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A：ソルラル？ソルラルは1月1日に過ぎたんじゃないの？ </w:t>
      </w:r>
    </w:p>
    <w:p w14:paraId="48E37B6A" w14:textId="59073AE2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B：あ、それは新暦のお正月のこと！韓国では旧暦の1月1日のソルラルをずっと盛大に祝うんだよ。 A：へえ〜知らなかった！韓国のソルラルって何をするの？ </w:t>
      </w:r>
    </w:p>
    <w:p w14:paraId="6D700D1B" w14:textId="5F6AE934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B：</w:t>
      </w:r>
      <w:r w:rsidR="00A26320">
        <w:rPr>
          <w:rFonts w:ascii="Meiryo UI" w:eastAsia="Meiryo UI" w:hAnsi="Meiryo UI" w:hint="eastAsia"/>
          <w:szCs w:val="21"/>
        </w:rPr>
        <w:t>家庭によって少しずつ違うけど、普通は</w:t>
      </w:r>
      <w:r w:rsidRPr="009E37F7">
        <w:rPr>
          <w:rFonts w:ascii="Meiryo UI" w:eastAsia="Meiryo UI" w:hAnsi="Meiryo UI"/>
          <w:szCs w:val="21"/>
        </w:rPr>
        <w:t>家族</w:t>
      </w:r>
      <w:r w:rsidR="00A26320">
        <w:rPr>
          <w:rFonts w:ascii="Meiryo UI" w:eastAsia="Meiryo UI" w:hAnsi="Meiryo UI" w:hint="eastAsia"/>
          <w:szCs w:val="21"/>
        </w:rPr>
        <w:t>が</w:t>
      </w:r>
      <w:r w:rsidRPr="009E37F7">
        <w:rPr>
          <w:rFonts w:ascii="Meiryo UI" w:eastAsia="Meiryo UI" w:hAnsi="Meiryo UI"/>
          <w:szCs w:val="21"/>
        </w:rPr>
        <w:t xml:space="preserve">集まって、チャレ（先祖の祭祀）もするし、目上の方にセベ（お辞儀のあいさつ）もするし、トックク（お餅のスープ）も食べるよ。 </w:t>
      </w:r>
    </w:p>
    <w:p w14:paraId="520FB075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A：トックク？セベ？初めて聞いた。楽しそう〜 </w:t>
      </w:r>
    </w:p>
    <w:p w14:paraId="4E4F24D8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B：じゃあ、ソルラルにうちに遊びに来る？一緒にやってみよう！ </w:t>
      </w:r>
    </w:p>
    <w:p w14:paraId="7023AD16" w14:textId="3EF168D2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A：本当に？行ってもいいの？嬉しい、ありがとう！</w:t>
      </w:r>
    </w:p>
    <w:p w14:paraId="752E9425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</w:p>
    <w:p w14:paraId="02E4387C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b/>
          <w:bCs/>
          <w:szCs w:val="21"/>
        </w:rPr>
      </w:pPr>
      <w:r w:rsidRPr="009E37F7">
        <w:rPr>
          <w:rFonts w:ascii="Meiryo UI" w:eastAsia="Meiryo UI" w:hAnsi="Meiryo UI"/>
          <w:b/>
          <w:bCs/>
          <w:szCs w:val="21"/>
        </w:rPr>
        <w:t xml:space="preserve">＜ソルラル当日、Bの家で＞ </w:t>
      </w:r>
    </w:p>
    <w:p w14:paraId="24CA2573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A：お邪魔します〜。わあ、おいしそうなにおいがする！ </w:t>
      </w:r>
    </w:p>
    <w:p w14:paraId="26465BF6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B：いらっしゃい！今トッククを作ってるんだ。一緒に食べよう。 </w:t>
      </w:r>
    </w:p>
    <w:p w14:paraId="3E258EAC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A：これがトックク？白くてきれいだね。どんな味なの？ </w:t>
      </w:r>
    </w:p>
    <w:p w14:paraId="29737400" w14:textId="04451506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B：濃くて深みのあるスープがすごくおいしいよ。韓国ではトッククを食べてはじめて一つ年をとる</w:t>
      </w:r>
      <w:r w:rsidR="00A26320">
        <w:rPr>
          <w:rFonts w:ascii="Meiryo UI" w:eastAsia="Meiryo UI" w:hAnsi="Meiryo UI" w:hint="eastAsia"/>
          <w:szCs w:val="21"/>
        </w:rPr>
        <w:t>んだよ</w:t>
      </w:r>
      <w:r w:rsidRPr="009E37F7">
        <w:rPr>
          <w:rFonts w:ascii="Meiryo UI" w:eastAsia="Meiryo UI" w:hAnsi="Meiryo UI"/>
          <w:szCs w:val="21"/>
        </w:rPr>
        <w:t xml:space="preserve">！ </w:t>
      </w:r>
    </w:p>
    <w:p w14:paraId="25FF6E71" w14:textId="7777777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 xml:space="preserve">A：そうなんだ！（食べながら）わあ、本当においしい〜 </w:t>
      </w:r>
    </w:p>
    <w:p w14:paraId="29E24397" w14:textId="1246ABA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B：おいしいでしょ？じゃあ次はセベの練習してみよう。目上の方にお辞儀をしながら（お手本を見せながらお辞儀をする）「</w:t>
      </w:r>
      <w:r w:rsidR="009B046C" w:rsidRPr="009B046C">
        <w:rPr>
          <w:rFonts w:ascii="Meiryo UI" w:eastAsia="Meiryo UI" w:hAnsi="Meiryo UI"/>
          <w:szCs w:val="21"/>
        </w:rPr>
        <w:t>セヘ ボッ マニ パドゥセヨ</w:t>
      </w:r>
      <w:r w:rsidRPr="009E37F7">
        <w:rPr>
          <w:rFonts w:ascii="Meiryo UI" w:eastAsia="Meiryo UI" w:hAnsi="Meiryo UI"/>
          <w:szCs w:val="21"/>
        </w:rPr>
        <w:t xml:space="preserve">（新年おめでとうございます）」って言うんだよ。さあ、まねしてみて。 </w:t>
      </w:r>
    </w:p>
    <w:p w14:paraId="59F5DF36" w14:textId="68368C36" w:rsidR="009E37F7" w:rsidRPr="00B26EC8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B26EC8">
        <w:rPr>
          <w:rFonts w:ascii="Meiryo UI" w:eastAsia="Meiryo UI" w:hAnsi="Meiryo UI"/>
          <w:szCs w:val="21"/>
        </w:rPr>
        <w:t>A：（お辞儀をしながら）</w:t>
      </w:r>
      <w:r w:rsidR="009B046C" w:rsidRPr="009B046C">
        <w:rPr>
          <w:rFonts w:ascii="Meiryo UI" w:eastAsia="Meiryo UI" w:hAnsi="Meiryo UI" w:cs="맑은 고딕"/>
          <w:szCs w:val="21"/>
        </w:rPr>
        <w:t>セヘ ボッ マニ パドゥセヨ</w:t>
      </w:r>
      <w:r w:rsidRPr="00B26EC8">
        <w:rPr>
          <w:rFonts w:ascii="Meiryo UI" w:eastAsia="Meiryo UI" w:hAnsi="Meiryo UI"/>
          <w:szCs w:val="21"/>
        </w:rPr>
        <w:t xml:space="preserve"> </w:t>
      </w:r>
    </w:p>
    <w:p w14:paraId="153D890B" w14:textId="3AE407B6" w:rsidR="009E37F7" w:rsidRPr="009E37F7" w:rsidRDefault="009E37F7" w:rsidP="009E37F7">
      <w:pPr>
        <w:adjustRightInd w:val="0"/>
        <w:snapToGrid w:val="0"/>
        <w:contextualSpacing/>
        <w:rPr>
          <w:rFonts w:ascii="Meiryo UI" w:eastAsia="맑은 고딕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B：</w:t>
      </w:r>
      <w:r>
        <w:rPr>
          <w:rFonts w:ascii="Meiryo UI" w:eastAsia="Meiryo UI" w:hAnsi="Meiryo UI" w:hint="eastAsia"/>
          <w:szCs w:val="21"/>
        </w:rPr>
        <w:t>わあ</w:t>
      </w:r>
      <w:r>
        <w:rPr>
          <w:rFonts w:ascii="Meiryo UI" w:eastAsia="맑은 고딕" w:hAnsi="Meiryo UI" w:hint="eastAsia"/>
          <w:szCs w:val="21"/>
        </w:rPr>
        <w:t>~</w:t>
      </w:r>
      <w:r w:rsidRPr="009E37F7">
        <w:rPr>
          <w:rFonts w:ascii="Meiryo UI" w:eastAsia="Meiryo UI" w:hAnsi="Meiryo UI"/>
          <w:szCs w:val="21"/>
        </w:rPr>
        <w:t>上手</w:t>
      </w:r>
      <w:r>
        <w:rPr>
          <w:rFonts w:ascii="Meiryo UI" w:eastAsia="Meiryo UI" w:hAnsi="Meiryo UI" w:hint="eastAsia"/>
          <w:szCs w:val="21"/>
        </w:rPr>
        <w:t>だね！</w:t>
      </w:r>
      <w:r w:rsidRPr="009E37F7">
        <w:rPr>
          <w:rFonts w:ascii="Meiryo UI" w:eastAsia="Meiryo UI" w:hAnsi="Meiryo UI"/>
          <w:szCs w:val="21"/>
        </w:rPr>
        <w:t>お辞儀して立ち上がったら</w:t>
      </w:r>
      <w:r w:rsidR="00B26EC8" w:rsidRPr="009E37F7">
        <w:rPr>
          <w:rFonts w:ascii="Meiryo UI" w:eastAsia="Meiryo UI" w:hAnsi="Meiryo UI"/>
          <w:szCs w:val="21"/>
        </w:rPr>
        <w:t>目上の方</w:t>
      </w:r>
      <w:r w:rsidR="00B26EC8">
        <w:rPr>
          <w:rFonts w:ascii="Meiryo UI" w:eastAsia="Meiryo UI" w:hAnsi="Meiryo UI" w:hint="eastAsia"/>
          <w:szCs w:val="21"/>
        </w:rPr>
        <w:t>が</w:t>
      </w:r>
      <w:r w:rsidR="009B046C" w:rsidRPr="009B046C">
        <w:rPr>
          <w:rFonts w:ascii="Meiryo UI" w:eastAsia="Meiryo UI" w:hAnsi="Meiryo UI"/>
          <w:szCs w:val="21"/>
        </w:rPr>
        <w:t>セベットン</w:t>
      </w:r>
      <w:r w:rsidRPr="009E37F7">
        <w:rPr>
          <w:rFonts w:ascii="Meiryo UI" w:eastAsia="Meiryo UI" w:hAnsi="Meiryo UI"/>
          <w:szCs w:val="21"/>
        </w:rPr>
        <w:t xml:space="preserve">（お年玉）をくださるんだよ。 </w:t>
      </w:r>
    </w:p>
    <w:p w14:paraId="631218DA" w14:textId="095F0D3E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A：</w:t>
      </w:r>
      <w:r w:rsidR="00B26EC8">
        <w:rPr>
          <w:rFonts w:ascii="Meiryo UI" w:eastAsia="Meiryo UI" w:hAnsi="Meiryo UI" w:hint="eastAsia"/>
          <w:szCs w:val="21"/>
        </w:rPr>
        <w:t>本当？</w:t>
      </w:r>
      <w:r w:rsidR="009B046C" w:rsidRPr="009B046C">
        <w:rPr>
          <w:rFonts w:ascii="Meiryo UI" w:eastAsia="Meiryo UI" w:hAnsi="Meiryo UI"/>
          <w:szCs w:val="21"/>
        </w:rPr>
        <w:t>セベットン</w:t>
      </w:r>
      <w:r w:rsidRPr="009E37F7">
        <w:rPr>
          <w:rFonts w:ascii="Meiryo UI" w:eastAsia="Meiryo UI" w:hAnsi="Meiryo UI"/>
          <w:szCs w:val="21"/>
        </w:rPr>
        <w:t xml:space="preserve">ももらえるの？日本のお年玉と同じだ！ </w:t>
      </w:r>
    </w:p>
    <w:p w14:paraId="23B40CC5" w14:textId="253438FC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/>
          <w:szCs w:val="21"/>
        </w:rPr>
        <w:t>B：そうだね〜。（A）は</w:t>
      </w:r>
      <w:r w:rsidR="009B046C" w:rsidRPr="009B046C">
        <w:rPr>
          <w:rFonts w:ascii="Meiryo UI" w:eastAsia="Meiryo UI" w:hAnsi="Meiryo UI"/>
          <w:szCs w:val="21"/>
        </w:rPr>
        <w:t>セベットン</w:t>
      </w:r>
      <w:r w:rsidRPr="009E37F7">
        <w:rPr>
          <w:rFonts w:ascii="Meiryo UI" w:eastAsia="Meiryo UI" w:hAnsi="Meiryo UI"/>
          <w:szCs w:val="21"/>
        </w:rPr>
        <w:t>もらったら何するの？ （以下、自由創作）</w:t>
      </w:r>
    </w:p>
    <w:p w14:paraId="3B4C3C9B" w14:textId="3CB953BF" w:rsidR="009E37F7" w:rsidRPr="009E37F7" w:rsidRDefault="00CE3DCB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>
        <w:rPr>
          <w:rFonts w:ascii="Meiryo UI" w:eastAsia="맑은 고딕" w:hAnsi="Meiryo UI" w:cs="맑은 고딕"/>
          <w:noProof/>
          <w:szCs w:val="21"/>
          <w:lang w:eastAsia="ko-KR"/>
        </w:rPr>
        <w:drawing>
          <wp:anchor distT="0" distB="0" distL="114300" distR="114300" simplePos="0" relativeHeight="251660288" behindDoc="1" locked="0" layoutInCell="1" allowOverlap="1" wp14:anchorId="71B7C3E1" wp14:editId="4E2C3E8B">
            <wp:simplePos x="0" y="0"/>
            <wp:positionH relativeFrom="column">
              <wp:posOffset>4135120</wp:posOffset>
            </wp:positionH>
            <wp:positionV relativeFrom="paragraph">
              <wp:posOffset>139415</wp:posOffset>
            </wp:positionV>
            <wp:extent cx="724395" cy="724395"/>
            <wp:effectExtent l="0" t="0" r="0" b="0"/>
            <wp:wrapNone/>
            <wp:docPr id="1889081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5" cy="7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eiryo UI" w:eastAsia="맑은 고딕" w:hAnsi="Meiryo UI" w:cs="맑은 고딕" w:hint="eastAsia"/>
          <w:noProof/>
          <w:szCs w:val="21"/>
        </w:rPr>
        <w:t xml:space="preserve">         </w:t>
      </w:r>
    </w:p>
    <w:p w14:paraId="7DF552E5" w14:textId="5256F990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 w:hint="eastAsia"/>
          <w:szCs w:val="21"/>
        </w:rPr>
        <w:t>＊ソルラル：旧暦</w:t>
      </w:r>
      <w:r w:rsidRPr="009E37F7">
        <w:rPr>
          <w:rFonts w:ascii="Meiryo UI" w:eastAsia="Meiryo UI" w:hAnsi="Meiryo UI"/>
          <w:szCs w:val="21"/>
        </w:rPr>
        <w:t>1月1日、韓国を代表するお祝いの日</w:t>
      </w:r>
    </w:p>
    <w:p w14:paraId="477A2090" w14:textId="289DF8A7" w:rsidR="009E37F7" w:rsidRPr="009E37F7" w:rsidRDefault="009E37F7" w:rsidP="009E37F7">
      <w:pPr>
        <w:adjustRightInd w:val="0"/>
        <w:snapToGrid w:val="0"/>
        <w:contextualSpacing/>
        <w:rPr>
          <w:rFonts w:ascii="Meiryo UI" w:eastAsia="Meiryo UI" w:hAnsi="Meiryo UI"/>
          <w:szCs w:val="21"/>
        </w:rPr>
      </w:pPr>
      <w:r w:rsidRPr="009E37F7">
        <w:rPr>
          <w:rFonts w:ascii="Meiryo UI" w:eastAsia="Meiryo UI" w:hAnsi="Meiryo UI" w:hint="eastAsia"/>
          <w:szCs w:val="21"/>
        </w:rPr>
        <w:t>＊トックク：ソルラルに食べる白いお餅のスープ</w:t>
      </w:r>
    </w:p>
    <w:p w14:paraId="33401A71" w14:textId="77777777" w:rsidR="009E37F7" w:rsidRDefault="009E37F7" w:rsidP="009E37F7">
      <w:pPr>
        <w:adjustRightInd w:val="0"/>
        <w:snapToGrid w:val="0"/>
        <w:contextualSpacing/>
        <w:rPr>
          <w:rFonts w:ascii="Meiryo UI" w:eastAsia="맑은 고딕" w:hAnsi="Meiryo UI"/>
          <w:szCs w:val="21"/>
        </w:rPr>
      </w:pPr>
      <w:r w:rsidRPr="009E37F7">
        <w:rPr>
          <w:rFonts w:ascii="Meiryo UI" w:eastAsia="Meiryo UI" w:hAnsi="Meiryo UI" w:hint="eastAsia"/>
          <w:szCs w:val="21"/>
        </w:rPr>
        <w:t>＊セベ：新年に目上の方へお辞儀をするあいさつ</w:t>
      </w:r>
    </w:p>
    <w:p w14:paraId="125C3B1C" w14:textId="4CDCD034" w:rsidR="00CE3DCB" w:rsidRPr="00CE3DCB" w:rsidRDefault="00CE3DCB" w:rsidP="009E37F7">
      <w:pPr>
        <w:adjustRightInd w:val="0"/>
        <w:snapToGrid w:val="0"/>
        <w:contextualSpacing/>
        <w:rPr>
          <w:rFonts w:ascii="Meiryo UI" w:hAnsi="Meiryo UI"/>
          <w:szCs w:val="21"/>
        </w:rPr>
      </w:pPr>
      <w:r>
        <w:rPr>
          <w:rFonts w:ascii="Meiryo UI" w:eastAsia="맑은 고딕" w:hAnsi="Meiryo UI" w:hint="eastAsia"/>
          <w:szCs w:val="21"/>
        </w:rPr>
        <w:t xml:space="preserve">                                                        </w:t>
      </w:r>
      <w:r w:rsidRPr="009E37F7">
        <w:rPr>
          <w:rFonts w:ascii="Meiryo UI" w:eastAsia="Meiryo UI" w:hAnsi="Meiryo UI" w:hint="eastAsia"/>
          <w:szCs w:val="21"/>
        </w:rPr>
        <w:t>セベ</w:t>
      </w:r>
      <w:r>
        <w:rPr>
          <w:rFonts w:ascii="Meiryo UI" w:eastAsia="Meiryo UI" w:hAnsi="Meiryo UI" w:hint="eastAsia"/>
          <w:szCs w:val="21"/>
        </w:rPr>
        <w:t>説明動画 (</w:t>
      </w:r>
      <w:r>
        <w:rPr>
          <w:rFonts w:ascii="맑은 고딕" w:eastAsia="맑은 고딕" w:hAnsi="맑은 고딕" w:hint="eastAsia"/>
          <w:szCs w:val="21"/>
          <w:lang w:eastAsia="ko-KR"/>
        </w:rPr>
        <w:t>YouTub</w:t>
      </w:r>
      <w:r>
        <w:rPr>
          <w:rFonts w:ascii="Meiryo UI" w:eastAsia="맑은 고딕" w:hAnsi="Meiryo UI" w:hint="eastAsia"/>
          <w:szCs w:val="21"/>
          <w:lang w:eastAsia="ko-KR"/>
        </w:rPr>
        <w:t>e</w:t>
      </w:r>
      <w:r>
        <w:rPr>
          <w:rFonts w:ascii="Meiryo UI" w:hAnsi="Meiryo UI" w:hint="eastAsia"/>
          <w:szCs w:val="21"/>
        </w:rPr>
        <w:t>)</w:t>
      </w:r>
    </w:p>
    <w:sectPr w:rsidR="00CE3DCB" w:rsidRPr="00CE3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3D19" w14:textId="77777777" w:rsidR="00291D15" w:rsidRDefault="00291D15" w:rsidP="009E37F7">
      <w:r>
        <w:separator/>
      </w:r>
    </w:p>
  </w:endnote>
  <w:endnote w:type="continuationSeparator" w:id="0">
    <w:p w14:paraId="29B04452" w14:textId="77777777" w:rsidR="00291D15" w:rsidRDefault="00291D15" w:rsidP="009E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37D8" w14:textId="77777777" w:rsidR="00291D15" w:rsidRDefault="00291D15" w:rsidP="009E37F7">
      <w:r>
        <w:separator/>
      </w:r>
    </w:p>
  </w:footnote>
  <w:footnote w:type="continuationSeparator" w:id="0">
    <w:p w14:paraId="63D5D53F" w14:textId="77777777" w:rsidR="00291D15" w:rsidRDefault="00291D15" w:rsidP="009E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F7"/>
    <w:rsid w:val="001C1A32"/>
    <w:rsid w:val="001C6EAE"/>
    <w:rsid w:val="00277818"/>
    <w:rsid w:val="00291D15"/>
    <w:rsid w:val="00350957"/>
    <w:rsid w:val="004F4B71"/>
    <w:rsid w:val="005A2875"/>
    <w:rsid w:val="00627D47"/>
    <w:rsid w:val="00801157"/>
    <w:rsid w:val="008350AC"/>
    <w:rsid w:val="009B046C"/>
    <w:rsid w:val="009E37F7"/>
    <w:rsid w:val="00A019E7"/>
    <w:rsid w:val="00A23685"/>
    <w:rsid w:val="00A26320"/>
    <w:rsid w:val="00AE15E9"/>
    <w:rsid w:val="00B26EC8"/>
    <w:rsid w:val="00CC114E"/>
    <w:rsid w:val="00CE3DCB"/>
    <w:rsid w:val="00DD7B74"/>
    <w:rsid w:val="00E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32231"/>
  <w15:chartTrackingRefBased/>
  <w15:docId w15:val="{86FC2FA2-1FBC-4ACE-9998-3F6453B6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7F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7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7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7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7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7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7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7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7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37F7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37F7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E37F7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37F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Byung Wook Min</cp:lastModifiedBy>
  <cp:revision>6</cp:revision>
  <dcterms:created xsi:type="dcterms:W3CDTF">2026-06-01T08:22:00Z</dcterms:created>
  <dcterms:modified xsi:type="dcterms:W3CDTF">2026-06-17T01:12:00Z</dcterms:modified>
</cp:coreProperties>
</file>