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31AF" w14:textId="277BBEF6" w:rsidR="00456ED3" w:rsidRPr="006001C3" w:rsidRDefault="002B11AF" w:rsidP="002B11AF">
      <w:pPr>
        <w:spacing w:after="75"/>
        <w:ind w:left="0" w:right="0"/>
        <w:rPr>
          <w:sz w:val="22"/>
          <w:szCs w:val="22"/>
        </w:rPr>
      </w:pPr>
      <w:r w:rsidRPr="006001C3">
        <w:rPr>
          <w:sz w:val="22"/>
          <w:szCs w:val="22"/>
        </w:rPr>
        <w:t>様式第１号（第</w:t>
      </w:r>
      <w:r w:rsidR="001E3349">
        <w:rPr>
          <w:rFonts w:hint="eastAsia"/>
          <w:sz w:val="22"/>
          <w:szCs w:val="22"/>
        </w:rPr>
        <w:t>３</w:t>
      </w:r>
      <w:r w:rsidRPr="006001C3">
        <w:rPr>
          <w:sz w:val="22"/>
          <w:szCs w:val="22"/>
        </w:rPr>
        <w:t>条関係）</w:t>
      </w:r>
      <w:r w:rsidRPr="006001C3">
        <w:rPr>
          <w:rFonts w:ascii="Century" w:eastAsia="Century" w:hAnsi="Century" w:cs="Century"/>
          <w:sz w:val="22"/>
          <w:szCs w:val="22"/>
        </w:rPr>
        <w:t xml:space="preserve"> </w:t>
      </w:r>
    </w:p>
    <w:p w14:paraId="2949D5B3" w14:textId="1793D940" w:rsidR="00456ED3" w:rsidRPr="006001C3" w:rsidRDefault="002B11AF" w:rsidP="002B11AF">
      <w:pPr>
        <w:spacing w:after="62" w:line="259" w:lineRule="auto"/>
        <w:ind w:right="0"/>
        <w:jc w:val="right"/>
        <w:rPr>
          <w:sz w:val="22"/>
          <w:szCs w:val="22"/>
        </w:rPr>
      </w:pPr>
      <w:r w:rsidRPr="006001C3">
        <w:rPr>
          <w:sz w:val="22"/>
          <w:szCs w:val="22"/>
        </w:rPr>
        <w:t xml:space="preserve">   年</w:t>
      </w:r>
      <w:r w:rsidR="000576FF">
        <w:rPr>
          <w:rFonts w:hint="eastAsia"/>
          <w:sz w:val="22"/>
          <w:szCs w:val="22"/>
        </w:rPr>
        <w:t xml:space="preserve">　  </w:t>
      </w:r>
      <w:r w:rsidRPr="006001C3">
        <w:rPr>
          <w:sz w:val="22"/>
          <w:szCs w:val="22"/>
        </w:rPr>
        <w:t>月</w:t>
      </w:r>
      <w:r w:rsidR="000576FF">
        <w:rPr>
          <w:rFonts w:hint="eastAsia"/>
          <w:sz w:val="22"/>
          <w:szCs w:val="22"/>
        </w:rPr>
        <w:t xml:space="preserve"> 　</w:t>
      </w:r>
      <w:r w:rsidRPr="006001C3">
        <w:rPr>
          <w:sz w:val="22"/>
          <w:szCs w:val="22"/>
        </w:rPr>
        <w:t xml:space="preserve">日  </w:t>
      </w:r>
    </w:p>
    <w:p w14:paraId="109806AD" w14:textId="283671B3" w:rsidR="00456ED3" w:rsidRPr="006001C3" w:rsidRDefault="002B11AF" w:rsidP="002B11AF">
      <w:pPr>
        <w:spacing w:after="75"/>
        <w:ind w:left="0" w:right="0"/>
        <w:rPr>
          <w:sz w:val="22"/>
          <w:szCs w:val="22"/>
        </w:rPr>
      </w:pPr>
      <w:r w:rsidRPr="006001C3">
        <w:rPr>
          <w:sz w:val="22"/>
          <w:szCs w:val="22"/>
        </w:rPr>
        <w:t xml:space="preserve"> </w:t>
      </w:r>
      <w:r w:rsidR="00D732B1" w:rsidRPr="006001C3">
        <w:rPr>
          <w:rFonts w:hint="eastAsia"/>
          <w:sz w:val="22"/>
          <w:szCs w:val="22"/>
        </w:rPr>
        <w:t>富山</w:t>
      </w:r>
      <w:r w:rsidRPr="006001C3">
        <w:rPr>
          <w:sz w:val="22"/>
          <w:szCs w:val="22"/>
        </w:rPr>
        <w:t xml:space="preserve">県知事      </w:t>
      </w:r>
      <w:r w:rsidR="00221211">
        <w:rPr>
          <w:rFonts w:hint="eastAsia"/>
          <w:sz w:val="22"/>
          <w:szCs w:val="22"/>
        </w:rPr>
        <w:t>殿</w:t>
      </w:r>
      <w:r w:rsidRPr="006001C3">
        <w:rPr>
          <w:rFonts w:ascii="Century" w:eastAsia="Century" w:hAnsi="Century" w:cs="Century"/>
          <w:sz w:val="22"/>
          <w:szCs w:val="22"/>
        </w:rPr>
        <w:t xml:space="preserve"> </w:t>
      </w:r>
    </w:p>
    <w:p w14:paraId="3344DBBD" w14:textId="77777777" w:rsidR="00456ED3" w:rsidRPr="006001C3" w:rsidRDefault="002B11AF" w:rsidP="006001C3">
      <w:pPr>
        <w:spacing w:after="89" w:line="259" w:lineRule="auto"/>
        <w:ind w:left="280" w:right="0" w:firstLine="4682"/>
        <w:rPr>
          <w:sz w:val="22"/>
          <w:szCs w:val="22"/>
        </w:rPr>
      </w:pPr>
      <w:r w:rsidRPr="006001C3">
        <w:rPr>
          <w:sz w:val="22"/>
          <w:szCs w:val="22"/>
        </w:rPr>
        <w:t xml:space="preserve">(申請者) </w:t>
      </w:r>
    </w:p>
    <w:p w14:paraId="460AC8FD" w14:textId="4F320BBE" w:rsidR="00D732B1" w:rsidRPr="006001C3" w:rsidRDefault="002B11AF" w:rsidP="006001C3">
      <w:pPr>
        <w:spacing w:after="0" w:line="327" w:lineRule="auto"/>
        <w:ind w:right="0" w:firstLine="5235"/>
        <w:rPr>
          <w:sz w:val="22"/>
          <w:szCs w:val="22"/>
        </w:rPr>
      </w:pPr>
      <w:r w:rsidRPr="006001C3">
        <w:rPr>
          <w:sz w:val="22"/>
          <w:szCs w:val="22"/>
        </w:rPr>
        <w:t xml:space="preserve">住 所 </w:t>
      </w:r>
    </w:p>
    <w:p w14:paraId="26679DD9" w14:textId="6F732C37" w:rsidR="00D732B1" w:rsidRPr="006001C3" w:rsidRDefault="002B11AF" w:rsidP="006001C3">
      <w:pPr>
        <w:spacing w:after="0" w:line="327" w:lineRule="auto"/>
        <w:ind w:right="0" w:firstLine="5235"/>
        <w:rPr>
          <w:sz w:val="22"/>
          <w:szCs w:val="22"/>
        </w:rPr>
      </w:pPr>
      <w:r w:rsidRPr="006001C3">
        <w:rPr>
          <w:sz w:val="22"/>
          <w:szCs w:val="22"/>
        </w:rPr>
        <w:t>氏 名</w:t>
      </w:r>
    </w:p>
    <w:p w14:paraId="0D56DD79" w14:textId="6CCFA973" w:rsidR="00456ED3" w:rsidRPr="006001C3" w:rsidRDefault="002B11AF" w:rsidP="006001C3">
      <w:pPr>
        <w:spacing w:after="0" w:line="327" w:lineRule="auto"/>
        <w:ind w:right="0" w:firstLine="5235"/>
        <w:rPr>
          <w:sz w:val="22"/>
          <w:szCs w:val="22"/>
        </w:rPr>
      </w:pPr>
      <w:r w:rsidRPr="006001C3">
        <w:rPr>
          <w:sz w:val="22"/>
          <w:szCs w:val="22"/>
        </w:rPr>
        <w:t>連絡先</w:t>
      </w:r>
      <w:r w:rsidR="00D732B1" w:rsidRPr="006001C3">
        <w:rPr>
          <w:rFonts w:hint="eastAsia"/>
          <w:sz w:val="22"/>
          <w:szCs w:val="22"/>
        </w:rPr>
        <w:t xml:space="preserve">　</w:t>
      </w:r>
      <w:r w:rsidRPr="006001C3">
        <w:rPr>
          <w:sz w:val="22"/>
          <w:szCs w:val="22"/>
        </w:rPr>
        <w:t>電話番号</w:t>
      </w:r>
      <w:r w:rsidRPr="006001C3">
        <w:rPr>
          <w:rFonts w:ascii="Century" w:eastAsia="Century" w:hAnsi="Century" w:cs="Century"/>
          <w:sz w:val="22"/>
          <w:szCs w:val="22"/>
        </w:rPr>
        <w:t xml:space="preserve"> </w:t>
      </w:r>
    </w:p>
    <w:p w14:paraId="587B2F84" w14:textId="77777777" w:rsidR="00456ED3" w:rsidRPr="006001C3" w:rsidRDefault="002B11AF" w:rsidP="002B11AF">
      <w:pPr>
        <w:spacing w:after="9" w:line="259" w:lineRule="auto"/>
        <w:ind w:left="0" w:right="0" w:firstLine="0"/>
        <w:rPr>
          <w:color w:val="000000" w:themeColor="text1"/>
          <w:sz w:val="22"/>
          <w:szCs w:val="22"/>
        </w:rPr>
      </w:pPr>
      <w:r w:rsidRPr="006001C3">
        <w:rPr>
          <w:color w:val="000000" w:themeColor="text1"/>
          <w:sz w:val="22"/>
          <w:szCs w:val="22"/>
        </w:rPr>
        <w:t xml:space="preserve"> </w:t>
      </w:r>
    </w:p>
    <w:p w14:paraId="08DABC83" w14:textId="15DE997A" w:rsidR="00456ED3" w:rsidRPr="006001C3" w:rsidRDefault="00896ED5" w:rsidP="006001C3">
      <w:pPr>
        <w:ind w:left="0" w:right="0" w:firstLineChars="300" w:firstLine="660"/>
        <w:jc w:val="both"/>
        <w:rPr>
          <w:color w:val="000000" w:themeColor="text1"/>
          <w:sz w:val="22"/>
          <w:szCs w:val="22"/>
        </w:rPr>
      </w:pPr>
      <w:r w:rsidRPr="00AE2E77">
        <w:rPr>
          <w:rFonts w:hint="eastAsia"/>
          <w:color w:val="000000" w:themeColor="text1"/>
          <w:sz w:val="22"/>
          <w:szCs w:val="22"/>
        </w:rPr>
        <w:t xml:space="preserve">令和　</w:t>
      </w:r>
      <w:r w:rsidR="004002FD" w:rsidRPr="00AE2E77">
        <w:rPr>
          <w:rFonts w:hint="eastAsia"/>
          <w:color w:val="000000" w:themeColor="text1"/>
          <w:sz w:val="22"/>
          <w:szCs w:val="22"/>
        </w:rPr>
        <w:t xml:space="preserve">　</w:t>
      </w:r>
      <w:r w:rsidRPr="00AE2E77">
        <w:rPr>
          <w:rFonts w:hint="eastAsia"/>
          <w:color w:val="000000" w:themeColor="text1"/>
          <w:sz w:val="22"/>
          <w:szCs w:val="22"/>
        </w:rPr>
        <w:t xml:space="preserve">　</w:t>
      </w:r>
      <w:r w:rsidR="002B11AF" w:rsidRPr="006001C3">
        <w:rPr>
          <w:color w:val="000000" w:themeColor="text1"/>
          <w:sz w:val="22"/>
          <w:szCs w:val="22"/>
        </w:rPr>
        <w:t>年度</w:t>
      </w:r>
      <w:r w:rsidR="00D732B1" w:rsidRPr="006001C3">
        <w:rPr>
          <w:rFonts w:hint="eastAsia"/>
          <w:color w:val="000000" w:themeColor="text1"/>
          <w:sz w:val="22"/>
          <w:szCs w:val="22"/>
        </w:rPr>
        <w:t>富山県医療的ケア児在宅レスパイト</w:t>
      </w:r>
      <w:r w:rsidR="00D732B1" w:rsidRPr="006001C3">
        <w:rPr>
          <w:color w:val="000000" w:themeColor="text1"/>
          <w:sz w:val="22"/>
          <w:szCs w:val="22"/>
        </w:rPr>
        <w:t>モデル事業</w:t>
      </w:r>
      <w:r w:rsidR="002B11AF" w:rsidRPr="006001C3">
        <w:rPr>
          <w:color w:val="000000" w:themeColor="text1"/>
          <w:sz w:val="22"/>
          <w:szCs w:val="22"/>
        </w:rPr>
        <w:t>利用</w:t>
      </w:r>
      <w:r w:rsidR="00D732B1" w:rsidRPr="006001C3">
        <w:rPr>
          <w:rFonts w:hint="eastAsia"/>
          <w:color w:val="000000" w:themeColor="text1"/>
          <w:sz w:val="22"/>
          <w:szCs w:val="22"/>
        </w:rPr>
        <w:t>申請</w:t>
      </w:r>
      <w:r w:rsidR="002B11AF" w:rsidRPr="006001C3">
        <w:rPr>
          <w:color w:val="000000" w:themeColor="text1"/>
          <w:sz w:val="22"/>
          <w:szCs w:val="22"/>
        </w:rPr>
        <w:t>書</w:t>
      </w:r>
      <w:r w:rsidR="002B11AF" w:rsidRPr="006001C3">
        <w:rPr>
          <w:rFonts w:ascii="Century" w:eastAsia="Century" w:hAnsi="Century" w:cs="Century"/>
          <w:color w:val="000000" w:themeColor="text1"/>
          <w:sz w:val="22"/>
          <w:szCs w:val="22"/>
        </w:rPr>
        <w:t xml:space="preserve"> </w:t>
      </w:r>
    </w:p>
    <w:p w14:paraId="482A2E39" w14:textId="77777777" w:rsidR="006D09B5" w:rsidRPr="00AE2E77" w:rsidRDefault="002B11AF" w:rsidP="006D09B5">
      <w:pPr>
        <w:ind w:left="0" w:right="0" w:firstLine="0"/>
        <w:rPr>
          <w:color w:val="000000" w:themeColor="text1"/>
          <w:sz w:val="22"/>
          <w:szCs w:val="22"/>
        </w:rPr>
      </w:pPr>
      <w:r w:rsidRPr="006001C3">
        <w:rPr>
          <w:color w:val="000000" w:themeColor="text1"/>
          <w:sz w:val="22"/>
          <w:szCs w:val="22"/>
        </w:rPr>
        <w:t xml:space="preserve"> </w:t>
      </w:r>
    </w:p>
    <w:p w14:paraId="3AB6A073" w14:textId="5B682183" w:rsidR="00456ED3" w:rsidRPr="006001C3" w:rsidRDefault="00D732B1" w:rsidP="006001C3">
      <w:pPr>
        <w:ind w:left="0" w:right="0" w:firstLineChars="100" w:firstLine="220"/>
        <w:rPr>
          <w:color w:val="000000" w:themeColor="text1"/>
          <w:sz w:val="22"/>
          <w:szCs w:val="22"/>
        </w:rPr>
      </w:pPr>
      <w:r w:rsidRPr="006001C3">
        <w:rPr>
          <w:rFonts w:hint="eastAsia"/>
          <w:color w:val="000000" w:themeColor="text1"/>
          <w:sz w:val="22"/>
          <w:szCs w:val="22"/>
        </w:rPr>
        <w:t>富山県医療的ケア児在宅レスパイト</w:t>
      </w:r>
      <w:r w:rsidRPr="006001C3">
        <w:rPr>
          <w:color w:val="000000" w:themeColor="text1"/>
          <w:sz w:val="22"/>
          <w:szCs w:val="22"/>
        </w:rPr>
        <w:t>モデル事業</w:t>
      </w:r>
      <w:r w:rsidR="002B11AF" w:rsidRPr="006001C3">
        <w:rPr>
          <w:color w:val="000000" w:themeColor="text1"/>
          <w:sz w:val="22"/>
          <w:szCs w:val="22"/>
        </w:rPr>
        <w:t>を利用したいので、下記のとおり関係書類を添えて</w:t>
      </w:r>
      <w:r w:rsidR="00BA5A1E" w:rsidRPr="006001C3">
        <w:rPr>
          <w:rFonts w:hint="eastAsia"/>
          <w:color w:val="000000" w:themeColor="text1"/>
          <w:sz w:val="22"/>
          <w:szCs w:val="22"/>
        </w:rPr>
        <w:t>申請し</w:t>
      </w:r>
      <w:r w:rsidR="002B11AF" w:rsidRPr="006001C3">
        <w:rPr>
          <w:color w:val="000000" w:themeColor="text1"/>
          <w:sz w:val="22"/>
          <w:szCs w:val="22"/>
        </w:rPr>
        <w:t xml:space="preserve">ます。 </w:t>
      </w:r>
    </w:p>
    <w:p w14:paraId="0B363C83" w14:textId="44DA9820" w:rsidR="00456ED3" w:rsidRDefault="00456ED3" w:rsidP="006001C3">
      <w:pPr>
        <w:spacing w:after="0" w:line="120" w:lineRule="auto"/>
        <w:ind w:left="0" w:right="0" w:firstLine="0"/>
      </w:pPr>
    </w:p>
    <w:tbl>
      <w:tblPr>
        <w:tblStyle w:val="TableGrid"/>
        <w:tblW w:w="9117" w:type="dxa"/>
        <w:tblInd w:w="-108" w:type="dxa"/>
        <w:tblCellMar>
          <w:top w:w="58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2088"/>
        <w:gridCol w:w="3118"/>
        <w:gridCol w:w="1418"/>
        <w:gridCol w:w="2493"/>
      </w:tblGrid>
      <w:tr w:rsidR="00456ED3" w14:paraId="3FB06231" w14:textId="77777777" w:rsidTr="006001C3">
        <w:trPr>
          <w:trHeight w:val="82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059A" w14:textId="77777777" w:rsidR="001E3349" w:rsidRDefault="005C0BC4" w:rsidP="001E3349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医療的ケア児</w:t>
            </w:r>
          </w:p>
          <w:p w14:paraId="5AF047B9" w14:textId="1CDF7610" w:rsidR="005C0BC4" w:rsidRDefault="005C0BC4" w:rsidP="001E3349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  <w:p w14:paraId="612A59DE" w14:textId="32264EAE" w:rsidR="00456ED3" w:rsidRDefault="005C0BC4" w:rsidP="001E3349">
            <w:pPr>
              <w:spacing w:after="0" w:line="259" w:lineRule="auto"/>
              <w:ind w:left="0" w:right="0" w:firstLine="0"/>
              <w:jc w:val="center"/>
            </w:pPr>
            <w:r w:rsidRPr="00221211">
              <w:rPr>
                <w:rFonts w:hint="eastAsia"/>
                <w:sz w:val="18"/>
                <w:szCs w:val="28"/>
              </w:rPr>
              <w:t>（申請者との続柄）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8A58" w14:textId="66B148FD" w:rsidR="00456ED3" w:rsidRPr="006001C3" w:rsidRDefault="00456ED3" w:rsidP="006001C3">
            <w:pPr>
              <w:spacing w:after="8" w:line="259" w:lineRule="auto"/>
              <w:ind w:right="0"/>
              <w:jc w:val="both"/>
              <w:rPr>
                <w:sz w:val="22"/>
                <w:szCs w:val="22"/>
              </w:rPr>
            </w:pPr>
          </w:p>
          <w:p w14:paraId="4BB60CA3" w14:textId="273EC7AF" w:rsidR="00456ED3" w:rsidRPr="006001C3" w:rsidRDefault="002B11AF" w:rsidP="00D732B1">
            <w:pPr>
              <w:spacing w:after="0" w:line="259" w:lineRule="auto"/>
              <w:ind w:left="22" w:right="0" w:firstLine="0"/>
              <w:jc w:val="both"/>
              <w:rPr>
                <w:sz w:val="22"/>
                <w:szCs w:val="22"/>
              </w:rPr>
            </w:pPr>
            <w:r w:rsidRPr="006001C3">
              <w:rPr>
                <w:sz w:val="22"/>
                <w:szCs w:val="22"/>
              </w:rPr>
              <w:t xml:space="preserve">（     </w:t>
            </w:r>
            <w:r w:rsidR="00D732B1" w:rsidRPr="006001C3">
              <w:rPr>
                <w:rFonts w:hint="eastAsia"/>
                <w:sz w:val="22"/>
                <w:szCs w:val="22"/>
              </w:rPr>
              <w:t xml:space="preserve">　　</w:t>
            </w:r>
            <w:r w:rsidRPr="006001C3">
              <w:rPr>
                <w:sz w:val="22"/>
                <w:szCs w:val="22"/>
              </w:rPr>
              <w:t xml:space="preserve"> ）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ABAC" w14:textId="77777777" w:rsidR="00456ED3" w:rsidRPr="006001C3" w:rsidRDefault="002B11AF" w:rsidP="002B11AF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6001C3">
              <w:rPr>
                <w:sz w:val="22"/>
                <w:szCs w:val="22"/>
              </w:rPr>
              <w:t xml:space="preserve">生年月日（年齢）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B2E2" w14:textId="5172BD04" w:rsidR="00456ED3" w:rsidRPr="006001C3" w:rsidRDefault="002B11AF" w:rsidP="006001C3">
            <w:pPr>
              <w:spacing w:after="8" w:line="259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RPr="006001C3">
              <w:rPr>
                <w:sz w:val="22"/>
                <w:szCs w:val="22"/>
              </w:rPr>
              <w:t xml:space="preserve"> </w:t>
            </w:r>
            <w:r w:rsidR="004002FD">
              <w:rPr>
                <w:rFonts w:hint="eastAsia"/>
                <w:sz w:val="22"/>
                <w:szCs w:val="22"/>
              </w:rPr>
              <w:t xml:space="preserve">　</w:t>
            </w:r>
            <w:r w:rsidR="001E3349">
              <w:rPr>
                <w:rFonts w:hint="eastAsia"/>
                <w:sz w:val="22"/>
                <w:szCs w:val="22"/>
              </w:rPr>
              <w:t xml:space="preserve">  </w:t>
            </w:r>
            <w:r w:rsidRPr="006001C3">
              <w:rPr>
                <w:sz w:val="22"/>
                <w:szCs w:val="22"/>
              </w:rPr>
              <w:t xml:space="preserve">年 </w:t>
            </w:r>
            <w:r w:rsidR="001E3349">
              <w:rPr>
                <w:rFonts w:hint="eastAsia"/>
                <w:sz w:val="22"/>
                <w:szCs w:val="22"/>
              </w:rPr>
              <w:t xml:space="preserve">  </w:t>
            </w:r>
            <w:r w:rsidRPr="006001C3">
              <w:rPr>
                <w:sz w:val="22"/>
                <w:szCs w:val="22"/>
              </w:rPr>
              <w:t xml:space="preserve"> 月</w:t>
            </w:r>
            <w:r w:rsidR="001E3349">
              <w:rPr>
                <w:rFonts w:hint="eastAsia"/>
                <w:sz w:val="22"/>
                <w:szCs w:val="22"/>
              </w:rPr>
              <w:t xml:space="preserve">  </w:t>
            </w:r>
            <w:r w:rsidRPr="006001C3">
              <w:rPr>
                <w:sz w:val="22"/>
                <w:szCs w:val="22"/>
              </w:rPr>
              <w:t xml:space="preserve"> 日生</w:t>
            </w:r>
          </w:p>
          <w:p w14:paraId="16907A4C" w14:textId="7AE5333C" w:rsidR="00456ED3" w:rsidRPr="006001C3" w:rsidRDefault="002B11AF" w:rsidP="006001C3">
            <w:pPr>
              <w:spacing w:after="0" w:line="259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RPr="006001C3">
              <w:rPr>
                <w:sz w:val="22"/>
                <w:szCs w:val="22"/>
              </w:rPr>
              <w:t xml:space="preserve">（  </w:t>
            </w:r>
            <w:r w:rsidR="00D732B1" w:rsidRPr="006001C3">
              <w:rPr>
                <w:rFonts w:hint="eastAsia"/>
                <w:sz w:val="22"/>
                <w:szCs w:val="22"/>
              </w:rPr>
              <w:t xml:space="preserve">　</w:t>
            </w:r>
            <w:r w:rsidR="005C0BC4">
              <w:rPr>
                <w:rFonts w:hint="eastAsia"/>
                <w:sz w:val="22"/>
                <w:szCs w:val="22"/>
              </w:rPr>
              <w:t xml:space="preserve">　</w:t>
            </w:r>
            <w:r w:rsidRPr="006001C3">
              <w:rPr>
                <w:sz w:val="22"/>
                <w:szCs w:val="22"/>
              </w:rPr>
              <w:t xml:space="preserve">歳） </w:t>
            </w:r>
          </w:p>
        </w:tc>
      </w:tr>
      <w:tr w:rsidR="00456ED3" w14:paraId="5C6DA673" w14:textId="77777777" w:rsidTr="002832EF">
        <w:trPr>
          <w:trHeight w:val="51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CE8F" w14:textId="55567475" w:rsidR="00456ED3" w:rsidRPr="006001C3" w:rsidRDefault="005C0BC4" w:rsidP="005C0BC4">
            <w:pPr>
              <w:spacing w:after="0" w:line="259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3F35" w14:textId="45A8BF96" w:rsidR="00456ED3" w:rsidRDefault="00456ED3" w:rsidP="006001C3">
            <w:pPr>
              <w:spacing w:after="0" w:line="259" w:lineRule="auto"/>
              <w:ind w:left="24" w:right="0" w:firstLine="0"/>
            </w:pPr>
          </w:p>
        </w:tc>
      </w:tr>
      <w:tr w:rsidR="00456ED3" w14:paraId="1AF7A30F" w14:textId="77777777" w:rsidTr="006001C3">
        <w:trPr>
          <w:trHeight w:val="578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D94E" w14:textId="77777777" w:rsidR="00456ED3" w:rsidRDefault="005C0BC4" w:rsidP="005C0BC4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医療的ケアの</w:t>
            </w:r>
          </w:p>
          <w:p w14:paraId="21D82887" w14:textId="0DA7EEDB" w:rsidR="005C0BC4" w:rsidRPr="006001C3" w:rsidRDefault="005C0BC4" w:rsidP="005C0BC4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状況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82A7" w14:textId="77777777" w:rsidR="00456ED3" w:rsidRDefault="002B11AF" w:rsidP="002B11AF">
            <w:pPr>
              <w:spacing w:after="146" w:line="259" w:lineRule="auto"/>
              <w:ind w:left="0" w:right="0" w:firstLine="0"/>
            </w:pPr>
            <w:r>
              <w:rPr>
                <w:sz w:val="18"/>
              </w:rPr>
              <w:t xml:space="preserve">※現在必要としている医療的ケアを選択してください。 </w:t>
            </w:r>
          </w:p>
          <w:p w14:paraId="5B7C4909" w14:textId="77777777" w:rsidR="00456ED3" w:rsidRDefault="002B11AF" w:rsidP="006001C3">
            <w:pPr>
              <w:spacing w:after="101" w:line="240" w:lineRule="auto"/>
              <w:ind w:left="0" w:right="0" w:firstLine="0"/>
              <w:jc w:val="both"/>
            </w:pPr>
            <w:r>
              <w:rPr>
                <w:sz w:val="18"/>
              </w:rPr>
              <w:t>・人工呼吸器の管理</w:t>
            </w:r>
            <w:r>
              <w:rPr>
                <w:sz w:val="10"/>
              </w:rPr>
              <w:t>（鼻マスク式補助換気法、ハイフローセラピー、間歇的陽圧吸入法、排痰補助装置、高頻度胸壁振動装置を含む）</w:t>
            </w:r>
            <w:r>
              <w:rPr>
                <w:sz w:val="18"/>
              </w:rPr>
              <w:t xml:space="preserve"> </w:t>
            </w:r>
          </w:p>
          <w:p w14:paraId="4A0ACE96" w14:textId="77777777" w:rsidR="00456ED3" w:rsidRDefault="002B11AF" w:rsidP="006001C3">
            <w:pPr>
              <w:spacing w:after="93" w:line="240" w:lineRule="auto"/>
              <w:ind w:left="0" w:right="0" w:firstLine="0"/>
            </w:pPr>
            <w:r>
              <w:rPr>
                <w:sz w:val="18"/>
              </w:rPr>
              <w:t xml:space="preserve">・気管切開の管理 </w:t>
            </w:r>
          </w:p>
          <w:p w14:paraId="1BA4350C" w14:textId="77777777" w:rsidR="00456ED3" w:rsidRDefault="002B11AF" w:rsidP="006001C3">
            <w:pPr>
              <w:spacing w:after="93" w:line="240" w:lineRule="auto"/>
              <w:ind w:left="0" w:right="0" w:firstLine="0"/>
            </w:pPr>
            <w:r>
              <w:rPr>
                <w:sz w:val="18"/>
              </w:rPr>
              <w:t xml:space="preserve">・鼻咽頭エアウェイの管理 </w:t>
            </w:r>
          </w:p>
          <w:p w14:paraId="0593DE10" w14:textId="77777777" w:rsidR="00456ED3" w:rsidRDefault="002B11AF" w:rsidP="006001C3">
            <w:pPr>
              <w:spacing w:after="93" w:line="240" w:lineRule="auto"/>
              <w:ind w:left="0" w:right="0" w:firstLine="0"/>
            </w:pPr>
            <w:r>
              <w:rPr>
                <w:sz w:val="18"/>
              </w:rPr>
              <w:t xml:space="preserve">・酸素療法 </w:t>
            </w:r>
          </w:p>
          <w:p w14:paraId="14BAB0FB" w14:textId="77777777" w:rsidR="00456ED3" w:rsidRDefault="002B11AF" w:rsidP="006001C3">
            <w:pPr>
              <w:spacing w:after="93" w:line="240" w:lineRule="auto"/>
              <w:ind w:left="0" w:right="0" w:firstLine="0"/>
            </w:pPr>
            <w:r>
              <w:rPr>
                <w:sz w:val="18"/>
              </w:rPr>
              <w:t xml:space="preserve">・吸引（口鼻腔・気管内吸引） </w:t>
            </w:r>
          </w:p>
          <w:p w14:paraId="59244441" w14:textId="77777777" w:rsidR="00456ED3" w:rsidRDefault="002B11AF" w:rsidP="006001C3">
            <w:pPr>
              <w:spacing w:after="109" w:line="240" w:lineRule="auto"/>
              <w:ind w:left="0" w:right="0" w:firstLine="0"/>
            </w:pPr>
            <w:r>
              <w:rPr>
                <w:sz w:val="18"/>
              </w:rPr>
              <w:t xml:space="preserve">・ネブライザーの管理     </w:t>
            </w:r>
          </w:p>
          <w:p w14:paraId="5F5B5EDB" w14:textId="77777777" w:rsidR="00456ED3" w:rsidRDefault="002B11AF" w:rsidP="006001C3">
            <w:pPr>
              <w:spacing w:after="95" w:line="240" w:lineRule="auto"/>
              <w:ind w:left="0" w:right="0" w:firstLine="0"/>
              <w:jc w:val="both"/>
            </w:pPr>
            <w:r>
              <w:rPr>
                <w:sz w:val="18"/>
              </w:rPr>
              <w:t>・経管栄養</w:t>
            </w:r>
            <w:r>
              <w:rPr>
                <w:sz w:val="16"/>
              </w:rPr>
              <w:t xml:space="preserve">（経鼻胃管、胃瘻、経鼻腸管、経胃瘻腸管、食道瘻、持続経管注入ポンプ使用）  </w:t>
            </w:r>
          </w:p>
          <w:p w14:paraId="4F52F151" w14:textId="77777777" w:rsidR="00456ED3" w:rsidRDefault="002B11AF" w:rsidP="006001C3">
            <w:pPr>
              <w:spacing w:after="93" w:line="240" w:lineRule="auto"/>
              <w:ind w:left="0" w:right="0" w:firstLine="0"/>
            </w:pPr>
            <w:r>
              <w:rPr>
                <w:sz w:val="18"/>
              </w:rPr>
              <w:t xml:space="preserve">・中心静脈カテーテルの管理（中心静脈栄養、肺高血圧症治療薬、麻薬など）  </w:t>
            </w:r>
          </w:p>
          <w:p w14:paraId="3C0090A2" w14:textId="77777777" w:rsidR="00456ED3" w:rsidRDefault="002B11AF" w:rsidP="006001C3">
            <w:pPr>
              <w:spacing w:after="93" w:line="240" w:lineRule="auto"/>
              <w:ind w:left="0" w:right="0" w:firstLine="0"/>
            </w:pPr>
            <w:r>
              <w:rPr>
                <w:sz w:val="18"/>
              </w:rPr>
              <w:t xml:space="preserve">・皮下注射（インスリン、麻薬など）、持続皮下注射ポンプ使用 </w:t>
            </w:r>
          </w:p>
          <w:p w14:paraId="7CB97961" w14:textId="77777777" w:rsidR="00456ED3" w:rsidRDefault="002B11AF" w:rsidP="006001C3">
            <w:pPr>
              <w:spacing w:after="93" w:line="240" w:lineRule="auto"/>
              <w:ind w:left="0" w:right="0" w:firstLine="0"/>
            </w:pPr>
            <w:r>
              <w:rPr>
                <w:sz w:val="18"/>
              </w:rPr>
              <w:t xml:space="preserve">・血糖測定（持続血糖測定器による血糖測定を含む）  </w:t>
            </w:r>
          </w:p>
          <w:p w14:paraId="727278F8" w14:textId="77777777" w:rsidR="00456ED3" w:rsidRDefault="002B11AF" w:rsidP="006001C3">
            <w:pPr>
              <w:spacing w:after="124" w:line="240" w:lineRule="auto"/>
              <w:ind w:left="0" w:right="0" w:firstLine="0"/>
            </w:pPr>
            <w:r>
              <w:rPr>
                <w:sz w:val="18"/>
              </w:rPr>
              <w:t xml:space="preserve">・継続的な透析（血液透析、腹膜透析を含む）  </w:t>
            </w:r>
          </w:p>
          <w:p w14:paraId="2C97B051" w14:textId="77777777" w:rsidR="00456ED3" w:rsidRDefault="002B11AF" w:rsidP="006001C3">
            <w:pPr>
              <w:spacing w:after="100" w:line="240" w:lineRule="auto"/>
              <w:ind w:left="0" w:right="0" w:firstLine="0"/>
            </w:pPr>
            <w:r>
              <w:rPr>
                <w:sz w:val="18"/>
              </w:rPr>
              <w:t>・導尿</w:t>
            </w:r>
            <w:r>
              <w:rPr>
                <w:sz w:val="14"/>
              </w:rPr>
              <w:t>（利用時間中の間欠的導尿、持続的導尿（尿道留置カテーテル、膀胱瘻、腎瘻、尿路ストーマ））</w:t>
            </w:r>
            <w:r>
              <w:rPr>
                <w:sz w:val="18"/>
              </w:rPr>
              <w:t xml:space="preserve"> </w:t>
            </w:r>
          </w:p>
          <w:p w14:paraId="5253CE65" w14:textId="77777777" w:rsidR="00456ED3" w:rsidRDefault="002B11AF" w:rsidP="006001C3">
            <w:pPr>
              <w:spacing w:after="93" w:line="240" w:lineRule="auto"/>
              <w:ind w:left="0" w:right="0" w:firstLine="0"/>
            </w:pPr>
            <w:r>
              <w:rPr>
                <w:sz w:val="18"/>
              </w:rPr>
              <w:t xml:space="preserve">・排便管理（消化管ストーマ、摘便、洗腸、浣腸）  </w:t>
            </w:r>
          </w:p>
          <w:p w14:paraId="7421D0A8" w14:textId="77777777" w:rsidR="00456ED3" w:rsidRDefault="002B11AF" w:rsidP="00A22BCB">
            <w:pPr>
              <w:spacing w:after="78" w:line="240" w:lineRule="exact"/>
              <w:ind w:left="0" w:right="0" w:firstLine="0"/>
            </w:pPr>
            <w:r>
              <w:rPr>
                <w:sz w:val="18"/>
              </w:rPr>
              <w:t xml:space="preserve">・痙攣時の座薬挿入、吸引、酸素投与、迷走神経刺激装置の作動等の処置 </w:t>
            </w:r>
          </w:p>
          <w:p w14:paraId="504EA050" w14:textId="77777777" w:rsidR="00456ED3" w:rsidRDefault="002B11AF" w:rsidP="00A22BCB">
            <w:pPr>
              <w:spacing w:after="164" w:line="240" w:lineRule="exact"/>
              <w:ind w:left="139" w:right="0" w:firstLine="0"/>
            </w:pPr>
            <w:r>
              <w:rPr>
                <w:sz w:val="14"/>
              </w:rPr>
              <w:t xml:space="preserve">※医師から発作時の対応として上記処置の指示があり、過去概ね１年以内に発作の既往歴がある場合 </w:t>
            </w:r>
          </w:p>
          <w:p w14:paraId="7368EA76" w14:textId="77777777" w:rsidR="00456ED3" w:rsidRDefault="002B11AF" w:rsidP="006001C3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・その他（                            ） </w:t>
            </w:r>
          </w:p>
        </w:tc>
      </w:tr>
      <w:tr w:rsidR="004002FD" w14:paraId="4DCF1C80" w14:textId="77777777" w:rsidTr="004002FD">
        <w:trPr>
          <w:trHeight w:val="39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9806" w14:textId="6F151BD9" w:rsidR="004002FD" w:rsidRPr="004002FD" w:rsidRDefault="005C0BC4" w:rsidP="005C0BC4">
            <w:pPr>
              <w:spacing w:after="0" w:line="259" w:lineRule="auto"/>
              <w:ind w:leftChars="4" w:left="2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在宅療養開始時期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ED02" w14:textId="2D0191A2" w:rsidR="004002FD" w:rsidRDefault="004002FD" w:rsidP="004002FD">
            <w:pPr>
              <w:spacing w:after="9" w:line="259" w:lineRule="auto"/>
              <w:ind w:left="2" w:right="0" w:firstLine="0"/>
              <w:rPr>
                <w:sz w:val="18"/>
              </w:rPr>
            </w:pPr>
            <w:r w:rsidRPr="006860EC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年　　　月頃から</w:t>
            </w:r>
          </w:p>
        </w:tc>
      </w:tr>
      <w:tr w:rsidR="004002FD" w14:paraId="7C13961E" w14:textId="77777777" w:rsidTr="006001C3">
        <w:trPr>
          <w:trHeight w:val="83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F2E3" w14:textId="77777777" w:rsidR="004002FD" w:rsidRPr="005C0BC4" w:rsidRDefault="004002FD" w:rsidP="005C0BC4">
            <w:pPr>
              <w:spacing w:after="76" w:line="300" w:lineRule="exact"/>
              <w:ind w:leftChars="-50" w:left="-120" w:right="0" w:firstLine="0"/>
              <w:jc w:val="center"/>
              <w:rPr>
                <w:sz w:val="22"/>
                <w:szCs w:val="28"/>
              </w:rPr>
            </w:pPr>
            <w:r w:rsidRPr="005C0BC4">
              <w:rPr>
                <w:sz w:val="22"/>
                <w:szCs w:val="28"/>
              </w:rPr>
              <w:t>利用</w:t>
            </w:r>
            <w:r w:rsidRPr="005C0BC4">
              <w:rPr>
                <w:rFonts w:hint="eastAsia"/>
                <w:sz w:val="22"/>
                <w:szCs w:val="28"/>
              </w:rPr>
              <w:t>する</w:t>
            </w:r>
            <w:r w:rsidRPr="005C0BC4">
              <w:rPr>
                <w:sz w:val="22"/>
                <w:szCs w:val="28"/>
              </w:rPr>
              <w:t>指定訪問</w:t>
            </w:r>
          </w:p>
          <w:p w14:paraId="40712B09" w14:textId="085B09AA" w:rsidR="004002FD" w:rsidRPr="005C0BC4" w:rsidRDefault="004002FD" w:rsidP="005C0BC4">
            <w:pPr>
              <w:spacing w:after="76" w:line="300" w:lineRule="exact"/>
              <w:ind w:leftChars="-50" w:left="-120" w:right="0" w:firstLine="0"/>
              <w:jc w:val="center"/>
              <w:rPr>
                <w:sz w:val="22"/>
                <w:szCs w:val="28"/>
              </w:rPr>
            </w:pPr>
            <w:r w:rsidRPr="005C0BC4">
              <w:rPr>
                <w:sz w:val="22"/>
                <w:szCs w:val="28"/>
              </w:rPr>
              <w:t>看護事業所名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CA64" w14:textId="77777777" w:rsidR="004002FD" w:rsidRPr="006860EC" w:rsidRDefault="004002FD" w:rsidP="004002FD">
            <w:pPr>
              <w:spacing w:after="9" w:line="259" w:lineRule="auto"/>
              <w:ind w:left="2" w:right="0" w:firstLine="0"/>
              <w:rPr>
                <w:sz w:val="22"/>
                <w:szCs w:val="22"/>
              </w:rPr>
            </w:pPr>
            <w:r w:rsidRPr="006860EC">
              <w:rPr>
                <w:sz w:val="22"/>
                <w:szCs w:val="22"/>
              </w:rPr>
              <w:t xml:space="preserve"> </w:t>
            </w:r>
          </w:p>
          <w:p w14:paraId="443D3B2A" w14:textId="5E4ACD57" w:rsidR="004002FD" w:rsidRPr="006860EC" w:rsidRDefault="004002FD" w:rsidP="006001C3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6860EC">
              <w:rPr>
                <w:sz w:val="22"/>
                <w:szCs w:val="22"/>
              </w:rPr>
              <w:t xml:space="preserve">（法人名             </w:t>
            </w:r>
            <w:r w:rsidR="005C0BC4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6860EC">
              <w:rPr>
                <w:sz w:val="22"/>
                <w:szCs w:val="22"/>
              </w:rPr>
              <w:t xml:space="preserve">     ） </w:t>
            </w:r>
          </w:p>
        </w:tc>
      </w:tr>
    </w:tbl>
    <w:p w14:paraId="54EC8F41" w14:textId="77777777" w:rsidR="00BA5A1E" w:rsidRDefault="00BA5A1E" w:rsidP="006001C3">
      <w:pPr>
        <w:spacing w:line="160" w:lineRule="exact"/>
        <w:ind w:left="0" w:right="0" w:hanging="11"/>
        <w:rPr>
          <w:sz w:val="22"/>
          <w:szCs w:val="22"/>
        </w:rPr>
      </w:pPr>
    </w:p>
    <w:p w14:paraId="66D964A5" w14:textId="68BD11EC" w:rsidR="002832EF" w:rsidRPr="006001C3" w:rsidRDefault="002B11AF" w:rsidP="002832EF">
      <w:pPr>
        <w:spacing w:line="240" w:lineRule="auto"/>
        <w:ind w:left="0" w:right="0" w:hanging="11"/>
        <w:rPr>
          <w:sz w:val="18"/>
          <w:szCs w:val="18"/>
        </w:rPr>
      </w:pPr>
      <w:r w:rsidRPr="006001C3">
        <w:rPr>
          <w:sz w:val="18"/>
          <w:szCs w:val="18"/>
        </w:rPr>
        <w:t>※添付資料</w:t>
      </w:r>
    </w:p>
    <w:p w14:paraId="256E45F7" w14:textId="2EECB973" w:rsidR="002832EF" w:rsidRDefault="00BA5A1E" w:rsidP="004002FD">
      <w:pPr>
        <w:spacing w:line="240" w:lineRule="auto"/>
        <w:ind w:left="0" w:right="0" w:hanging="11"/>
        <w:rPr>
          <w:sz w:val="18"/>
          <w:szCs w:val="18"/>
        </w:rPr>
      </w:pPr>
      <w:r w:rsidRPr="006001C3">
        <w:rPr>
          <w:rFonts w:hint="eastAsia"/>
          <w:sz w:val="18"/>
          <w:szCs w:val="18"/>
        </w:rPr>
        <w:t xml:space="preserve">１　</w:t>
      </w:r>
      <w:r w:rsidR="002832EF" w:rsidRPr="002832EF">
        <w:rPr>
          <w:sz w:val="18"/>
          <w:szCs w:val="18"/>
        </w:rPr>
        <w:t>富山県医療的ケア児在宅レスパイトモデル事業に係る同意書</w:t>
      </w:r>
      <w:r w:rsidR="002832EF">
        <w:rPr>
          <w:rFonts w:hint="eastAsia"/>
          <w:sz w:val="18"/>
          <w:szCs w:val="18"/>
        </w:rPr>
        <w:t>（様式第２号）</w:t>
      </w:r>
    </w:p>
    <w:p w14:paraId="254945A0" w14:textId="05ED625B" w:rsidR="002832EF" w:rsidRDefault="002832EF" w:rsidP="004002FD">
      <w:pPr>
        <w:spacing w:line="240" w:lineRule="auto"/>
        <w:ind w:left="0" w:right="0" w:hanging="11"/>
        <w:rPr>
          <w:sz w:val="18"/>
          <w:szCs w:val="18"/>
        </w:rPr>
      </w:pPr>
      <w:r>
        <w:rPr>
          <w:rFonts w:hint="eastAsia"/>
          <w:sz w:val="18"/>
          <w:szCs w:val="18"/>
        </w:rPr>
        <w:t>２　医師の訪問看護指示書の写し（有効期限内のもの）</w:t>
      </w:r>
    </w:p>
    <w:p w14:paraId="2FB97303" w14:textId="787DFA9A" w:rsidR="000642AF" w:rsidRPr="000642AF" w:rsidRDefault="002832EF" w:rsidP="000642AF">
      <w:pPr>
        <w:spacing w:line="240" w:lineRule="auto"/>
        <w:ind w:left="0" w:right="0" w:hanging="11"/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="00BA5A1E" w:rsidRPr="006001C3">
        <w:rPr>
          <w:rFonts w:hint="eastAsia"/>
          <w:sz w:val="18"/>
          <w:szCs w:val="18"/>
        </w:rPr>
        <w:t xml:space="preserve">　訪問看護計画の写</w:t>
      </w:r>
      <w:r w:rsidR="000642AF">
        <w:rPr>
          <w:rFonts w:hint="eastAsia"/>
          <w:sz w:val="18"/>
          <w:szCs w:val="18"/>
        </w:rPr>
        <w:t>し</w:t>
      </w:r>
    </w:p>
    <w:sectPr w:rsidR="000642AF" w:rsidRPr="000642AF" w:rsidSect="000642AF">
      <w:pgSz w:w="11906" w:h="16838" w:code="9"/>
      <w:pgMar w:top="130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63B3" w14:textId="77777777" w:rsidR="007B2836" w:rsidRDefault="007B2836" w:rsidP="002B11AF">
      <w:pPr>
        <w:spacing w:after="0" w:line="240" w:lineRule="auto"/>
      </w:pPr>
      <w:r>
        <w:separator/>
      </w:r>
    </w:p>
  </w:endnote>
  <w:endnote w:type="continuationSeparator" w:id="0">
    <w:p w14:paraId="2841AFB9" w14:textId="77777777" w:rsidR="007B2836" w:rsidRDefault="007B2836" w:rsidP="002B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FEA7" w14:textId="77777777" w:rsidR="007B2836" w:rsidRDefault="007B2836" w:rsidP="002B11AF">
      <w:pPr>
        <w:spacing w:after="0" w:line="240" w:lineRule="auto"/>
      </w:pPr>
      <w:r>
        <w:separator/>
      </w:r>
    </w:p>
  </w:footnote>
  <w:footnote w:type="continuationSeparator" w:id="0">
    <w:p w14:paraId="41A0B777" w14:textId="77777777" w:rsidR="007B2836" w:rsidRDefault="007B2836" w:rsidP="002B1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1082B"/>
    <w:multiLevelType w:val="hybridMultilevel"/>
    <w:tmpl w:val="23AE0C3A"/>
    <w:lvl w:ilvl="0" w:tplc="8D08CCD8">
      <w:start w:val="1"/>
      <w:numFmt w:val="decimal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A303E">
      <w:start w:val="1"/>
      <w:numFmt w:val="lowerLetter"/>
      <w:lvlText w:val="%2"/>
      <w:lvlJc w:val="left"/>
      <w:pPr>
        <w:ind w:left="1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1CB026">
      <w:start w:val="1"/>
      <w:numFmt w:val="lowerRoman"/>
      <w:lvlText w:val="%3"/>
      <w:lvlJc w:val="left"/>
      <w:pPr>
        <w:ind w:left="2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C49A8">
      <w:start w:val="1"/>
      <w:numFmt w:val="decimal"/>
      <w:lvlText w:val="%4"/>
      <w:lvlJc w:val="left"/>
      <w:pPr>
        <w:ind w:left="3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0F91A">
      <w:start w:val="1"/>
      <w:numFmt w:val="lowerLetter"/>
      <w:lvlText w:val="%5"/>
      <w:lvlJc w:val="left"/>
      <w:pPr>
        <w:ind w:left="3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CE13E">
      <w:start w:val="1"/>
      <w:numFmt w:val="lowerRoman"/>
      <w:lvlText w:val="%6"/>
      <w:lvlJc w:val="left"/>
      <w:pPr>
        <w:ind w:left="4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8538C">
      <w:start w:val="1"/>
      <w:numFmt w:val="decimal"/>
      <w:lvlText w:val="%7"/>
      <w:lvlJc w:val="left"/>
      <w:pPr>
        <w:ind w:left="5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6E21E">
      <w:start w:val="1"/>
      <w:numFmt w:val="lowerLetter"/>
      <w:lvlText w:val="%8"/>
      <w:lvlJc w:val="left"/>
      <w:pPr>
        <w:ind w:left="5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046BB2">
      <w:start w:val="1"/>
      <w:numFmt w:val="lowerRoman"/>
      <w:lvlText w:val="%9"/>
      <w:lvlJc w:val="left"/>
      <w:pPr>
        <w:ind w:left="6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6D1556"/>
    <w:multiLevelType w:val="hybridMultilevel"/>
    <w:tmpl w:val="90185FA2"/>
    <w:lvl w:ilvl="0" w:tplc="2410E51A">
      <w:start w:val="1"/>
      <w:numFmt w:val="decimalFullWidth"/>
      <w:lvlText w:val="（%1）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BE392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502E8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895C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A52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83C0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4CC8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A55A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4ADC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8608858">
    <w:abstractNumId w:val="1"/>
  </w:num>
  <w:num w:numId="2" w16cid:durableId="49056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D3"/>
    <w:rsid w:val="00004EFF"/>
    <w:rsid w:val="000079B6"/>
    <w:rsid w:val="000212F4"/>
    <w:rsid w:val="000576FF"/>
    <w:rsid w:val="000642AF"/>
    <w:rsid w:val="00097687"/>
    <w:rsid w:val="000A5B76"/>
    <w:rsid w:val="000D4A5E"/>
    <w:rsid w:val="001220C5"/>
    <w:rsid w:val="001C3010"/>
    <w:rsid w:val="001C4860"/>
    <w:rsid w:val="001E3349"/>
    <w:rsid w:val="001E6F12"/>
    <w:rsid w:val="00221211"/>
    <w:rsid w:val="0022239E"/>
    <w:rsid w:val="00240E9B"/>
    <w:rsid w:val="00256C63"/>
    <w:rsid w:val="002832EF"/>
    <w:rsid w:val="002848CB"/>
    <w:rsid w:val="002A1A11"/>
    <w:rsid w:val="002A1B7C"/>
    <w:rsid w:val="002B11AF"/>
    <w:rsid w:val="002D6241"/>
    <w:rsid w:val="002D7318"/>
    <w:rsid w:val="00326D67"/>
    <w:rsid w:val="00331688"/>
    <w:rsid w:val="00350ECD"/>
    <w:rsid w:val="0036538B"/>
    <w:rsid w:val="00370EBB"/>
    <w:rsid w:val="0038140C"/>
    <w:rsid w:val="003E1A31"/>
    <w:rsid w:val="004002FD"/>
    <w:rsid w:val="004134A5"/>
    <w:rsid w:val="0044470F"/>
    <w:rsid w:val="00456ED3"/>
    <w:rsid w:val="00464D0D"/>
    <w:rsid w:val="0047294B"/>
    <w:rsid w:val="00473AF3"/>
    <w:rsid w:val="004B0BE6"/>
    <w:rsid w:val="004B3D8D"/>
    <w:rsid w:val="004C4BEE"/>
    <w:rsid w:val="00500AEC"/>
    <w:rsid w:val="005578BD"/>
    <w:rsid w:val="005814F9"/>
    <w:rsid w:val="005A74AD"/>
    <w:rsid w:val="005C0BC4"/>
    <w:rsid w:val="005D4A54"/>
    <w:rsid w:val="005E37B3"/>
    <w:rsid w:val="006001C3"/>
    <w:rsid w:val="00631A95"/>
    <w:rsid w:val="00640068"/>
    <w:rsid w:val="0066257A"/>
    <w:rsid w:val="00682DCA"/>
    <w:rsid w:val="006860EC"/>
    <w:rsid w:val="00693A98"/>
    <w:rsid w:val="006D09B5"/>
    <w:rsid w:val="00776AE0"/>
    <w:rsid w:val="00794781"/>
    <w:rsid w:val="007955E3"/>
    <w:rsid w:val="00795A70"/>
    <w:rsid w:val="007B2836"/>
    <w:rsid w:val="007B777E"/>
    <w:rsid w:val="007C5D28"/>
    <w:rsid w:val="007D5F60"/>
    <w:rsid w:val="00800E43"/>
    <w:rsid w:val="00805DE4"/>
    <w:rsid w:val="00836C05"/>
    <w:rsid w:val="00873B66"/>
    <w:rsid w:val="008753B7"/>
    <w:rsid w:val="00896ED5"/>
    <w:rsid w:val="00931EC0"/>
    <w:rsid w:val="00966710"/>
    <w:rsid w:val="009A650F"/>
    <w:rsid w:val="009B34F3"/>
    <w:rsid w:val="009C0B08"/>
    <w:rsid w:val="009C7131"/>
    <w:rsid w:val="00A10F4F"/>
    <w:rsid w:val="00A22BCB"/>
    <w:rsid w:val="00AD1990"/>
    <w:rsid w:val="00AE2E77"/>
    <w:rsid w:val="00B3778D"/>
    <w:rsid w:val="00B748FB"/>
    <w:rsid w:val="00B834B5"/>
    <w:rsid w:val="00BA5A1E"/>
    <w:rsid w:val="00BB207F"/>
    <w:rsid w:val="00BC3EB1"/>
    <w:rsid w:val="00BE4E2F"/>
    <w:rsid w:val="00C0604F"/>
    <w:rsid w:val="00C1571B"/>
    <w:rsid w:val="00C503BB"/>
    <w:rsid w:val="00C560C3"/>
    <w:rsid w:val="00C62A6F"/>
    <w:rsid w:val="00C920D7"/>
    <w:rsid w:val="00D163FF"/>
    <w:rsid w:val="00D609FA"/>
    <w:rsid w:val="00D732B1"/>
    <w:rsid w:val="00DB038B"/>
    <w:rsid w:val="00DC20C0"/>
    <w:rsid w:val="00E526CB"/>
    <w:rsid w:val="00ED5F9B"/>
    <w:rsid w:val="00EF01B0"/>
    <w:rsid w:val="00EF372B"/>
    <w:rsid w:val="00F223FB"/>
    <w:rsid w:val="00F27E61"/>
    <w:rsid w:val="00F71F03"/>
    <w:rsid w:val="00FC7C7E"/>
    <w:rsid w:val="00FD1581"/>
    <w:rsid w:val="00FE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CDE9C"/>
  <w15:docId w15:val="{C1224377-1DC4-45D8-9879-303D1800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5" w:lineRule="auto"/>
      <w:ind w:left="10" w:right="1225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2" w:line="259" w:lineRule="auto"/>
      <w:ind w:right="2304"/>
      <w:jc w:val="right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B11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1AF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B1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1AF"/>
    <w:rPr>
      <w:rFonts w:ascii="ＭＳ 明朝" w:eastAsia="ＭＳ 明朝" w:hAnsi="ＭＳ 明朝" w:cs="ＭＳ 明朝"/>
      <w:color w:val="000000"/>
      <w:sz w:val="24"/>
    </w:rPr>
  </w:style>
  <w:style w:type="paragraph" w:styleId="a7">
    <w:name w:val="Revision"/>
    <w:hidden/>
    <w:uiPriority w:val="99"/>
    <w:semiHidden/>
    <w:rsid w:val="001C3010"/>
    <w:rPr>
      <w:rFonts w:ascii="ＭＳ 明朝" w:eastAsia="ＭＳ 明朝" w:hAnsi="ＭＳ 明朝" w:cs="ＭＳ 明朝"/>
      <w:color w:val="000000"/>
      <w:sz w:val="24"/>
    </w:rPr>
  </w:style>
  <w:style w:type="character" w:styleId="a8">
    <w:name w:val="annotation reference"/>
    <w:basedOn w:val="a0"/>
    <w:uiPriority w:val="99"/>
    <w:semiHidden/>
    <w:unhideWhenUsed/>
    <w:rsid w:val="00BA5A1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BA5A1E"/>
  </w:style>
  <w:style w:type="character" w:customStyle="1" w:styleId="aa">
    <w:name w:val="コメント文字列 (文字)"/>
    <w:basedOn w:val="a0"/>
    <w:link w:val="a9"/>
    <w:uiPriority w:val="99"/>
    <w:rsid w:val="00BA5A1E"/>
    <w:rPr>
      <w:rFonts w:ascii="ＭＳ 明朝" w:eastAsia="ＭＳ 明朝" w:hAnsi="ＭＳ 明朝" w:cs="ＭＳ 明朝"/>
      <w:color w:val="000000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A5A1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A5A1E"/>
    <w:rPr>
      <w:rFonts w:ascii="ＭＳ 明朝" w:eastAsia="ＭＳ 明朝" w:hAnsi="ＭＳ 明朝" w:cs="ＭＳ 明朝"/>
      <w:b/>
      <w:bCs/>
      <w:color w:val="000000"/>
      <w:sz w:val="24"/>
    </w:rPr>
  </w:style>
  <w:style w:type="table" w:styleId="ad">
    <w:name w:val="Table Grid"/>
    <w:basedOn w:val="a1"/>
    <w:uiPriority w:val="39"/>
    <w:rsid w:val="006860EC"/>
    <w:rPr>
      <w:rFonts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CCCA3-CCDA-4101-8C26-2BB9E0E2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重症難病患者一時入院支援事業　実施要綱（案）</vt:lpstr>
    </vt:vector>
  </TitlesOfParts>
  <Company>富山県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重症難病患者一時入院支援事業　実施要綱（案）</dc:title>
  <dc:subject/>
  <dc:creator>FUKUI</dc:creator>
  <cp:keywords/>
  <cp:lastModifiedBy>竹原　美香</cp:lastModifiedBy>
  <cp:revision>7</cp:revision>
  <cp:lastPrinted>2026-05-19T06:43:00Z</cp:lastPrinted>
  <dcterms:created xsi:type="dcterms:W3CDTF">2026-06-03T08:30:00Z</dcterms:created>
  <dcterms:modified xsi:type="dcterms:W3CDTF">2026-06-04T00:34:00Z</dcterms:modified>
</cp:coreProperties>
</file>