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BC6D" w14:textId="562745E6" w:rsidR="008A5C64" w:rsidRPr="00754EB2" w:rsidRDefault="008A5C64" w:rsidP="008A5C64">
      <w:pPr>
        <w:jc w:val="center"/>
        <w:rPr>
          <w:color w:val="000000" w:themeColor="text1"/>
          <w:sz w:val="24"/>
          <w:szCs w:val="24"/>
        </w:rPr>
      </w:pPr>
      <w:r w:rsidRPr="00754EB2">
        <w:rPr>
          <w:rFonts w:hint="eastAsia"/>
          <w:color w:val="000000" w:themeColor="text1"/>
          <w:sz w:val="24"/>
          <w:szCs w:val="24"/>
        </w:rPr>
        <w:t>全国瞬時警報システム（</w:t>
      </w:r>
      <w:r w:rsidRPr="00754EB2">
        <w:rPr>
          <w:rFonts w:hint="eastAsia"/>
          <w:color w:val="000000" w:themeColor="text1"/>
          <w:sz w:val="24"/>
          <w:szCs w:val="24"/>
        </w:rPr>
        <w:t>J</w:t>
      </w:r>
      <w:r w:rsidRPr="00754EB2">
        <w:rPr>
          <w:rFonts w:hint="eastAsia"/>
          <w:color w:val="000000" w:themeColor="text1"/>
          <w:sz w:val="24"/>
          <w:szCs w:val="24"/>
        </w:rPr>
        <w:t>アラート）新型受信機等更新</w:t>
      </w:r>
      <w:r w:rsidR="00387985" w:rsidRPr="00754EB2">
        <w:rPr>
          <w:rFonts w:hint="eastAsia"/>
          <w:color w:val="000000" w:themeColor="text1"/>
          <w:sz w:val="24"/>
          <w:szCs w:val="24"/>
        </w:rPr>
        <w:t>業務委託</w:t>
      </w:r>
      <w:r w:rsidR="006804BF" w:rsidRPr="00754EB2">
        <w:rPr>
          <w:rFonts w:hint="eastAsia"/>
          <w:color w:val="000000" w:themeColor="text1"/>
          <w:sz w:val="24"/>
          <w:szCs w:val="24"/>
        </w:rPr>
        <w:t>に</w:t>
      </w:r>
      <w:r w:rsidR="001C2E6B" w:rsidRPr="00754EB2">
        <w:rPr>
          <w:rFonts w:hint="eastAsia"/>
          <w:color w:val="000000" w:themeColor="text1"/>
          <w:sz w:val="24"/>
          <w:szCs w:val="24"/>
        </w:rPr>
        <w:t>係る</w:t>
      </w:r>
    </w:p>
    <w:p w14:paraId="5546ED1F" w14:textId="5FB0B23A" w:rsidR="001C2E6B" w:rsidRPr="00754EB2" w:rsidRDefault="001C2E6B" w:rsidP="008A5C64">
      <w:pPr>
        <w:jc w:val="center"/>
        <w:rPr>
          <w:color w:val="000000" w:themeColor="text1"/>
          <w:sz w:val="24"/>
          <w:szCs w:val="24"/>
        </w:rPr>
      </w:pPr>
      <w:r w:rsidRPr="00754EB2">
        <w:rPr>
          <w:rFonts w:hint="eastAsia"/>
          <w:color w:val="000000" w:themeColor="text1"/>
          <w:sz w:val="24"/>
          <w:szCs w:val="24"/>
        </w:rPr>
        <w:t>公募型指名競争入札実施要領</w:t>
      </w:r>
    </w:p>
    <w:p w14:paraId="1D039FE5" w14:textId="77777777" w:rsidR="001C2E6B" w:rsidRPr="00754EB2" w:rsidRDefault="001C2E6B">
      <w:pPr>
        <w:rPr>
          <w:color w:val="000000" w:themeColor="text1"/>
          <w:sz w:val="20"/>
          <w:szCs w:val="20"/>
        </w:rPr>
      </w:pPr>
    </w:p>
    <w:p w14:paraId="2F19E1AB" w14:textId="77777777" w:rsidR="001C2E6B" w:rsidRPr="00754EB2" w:rsidRDefault="001C2E6B">
      <w:pPr>
        <w:rPr>
          <w:color w:val="000000" w:themeColor="text1"/>
          <w:sz w:val="20"/>
          <w:szCs w:val="20"/>
        </w:rPr>
      </w:pPr>
      <w:r w:rsidRPr="00754EB2">
        <w:rPr>
          <w:rFonts w:hint="eastAsia"/>
          <w:color w:val="000000" w:themeColor="text1"/>
          <w:sz w:val="20"/>
          <w:szCs w:val="20"/>
        </w:rPr>
        <w:t>１　趣旨</w:t>
      </w:r>
    </w:p>
    <w:p w14:paraId="0EF32FEC" w14:textId="4CE80516" w:rsidR="001C2E6B" w:rsidRPr="00754EB2" w:rsidRDefault="001C2E6B" w:rsidP="006804BF">
      <w:pPr>
        <w:ind w:firstLineChars="100" w:firstLine="200"/>
        <w:rPr>
          <w:color w:val="000000" w:themeColor="text1"/>
          <w:sz w:val="20"/>
          <w:szCs w:val="20"/>
        </w:rPr>
      </w:pPr>
      <w:r w:rsidRPr="00754EB2">
        <w:rPr>
          <w:rFonts w:hint="eastAsia"/>
          <w:color w:val="000000" w:themeColor="text1"/>
          <w:sz w:val="20"/>
          <w:szCs w:val="20"/>
        </w:rPr>
        <w:t>この要領は、</w:t>
      </w:r>
      <w:r w:rsidR="008A5C64" w:rsidRPr="00754EB2">
        <w:rPr>
          <w:rFonts w:hint="eastAsia"/>
          <w:color w:val="000000" w:themeColor="text1"/>
          <w:sz w:val="20"/>
          <w:szCs w:val="20"/>
        </w:rPr>
        <w:t>全国瞬時警報システム（</w:t>
      </w:r>
      <w:r w:rsidR="008A5C64" w:rsidRPr="00754EB2">
        <w:rPr>
          <w:rFonts w:hint="eastAsia"/>
          <w:color w:val="000000" w:themeColor="text1"/>
          <w:sz w:val="20"/>
          <w:szCs w:val="20"/>
        </w:rPr>
        <w:t>J</w:t>
      </w:r>
      <w:r w:rsidR="008A5C64" w:rsidRPr="00754EB2">
        <w:rPr>
          <w:rFonts w:hint="eastAsia"/>
          <w:color w:val="000000" w:themeColor="text1"/>
          <w:sz w:val="20"/>
          <w:szCs w:val="20"/>
        </w:rPr>
        <w:t>アラート）新型受信機等更新業務委託</w:t>
      </w:r>
      <w:r w:rsidR="00387985" w:rsidRPr="00754EB2">
        <w:rPr>
          <w:rFonts w:hint="eastAsia"/>
          <w:color w:val="000000" w:themeColor="text1"/>
          <w:sz w:val="20"/>
          <w:szCs w:val="20"/>
        </w:rPr>
        <w:t>に係る</w:t>
      </w:r>
      <w:r w:rsidRPr="00754EB2">
        <w:rPr>
          <w:rFonts w:hint="eastAsia"/>
          <w:color w:val="000000" w:themeColor="text1"/>
          <w:sz w:val="20"/>
          <w:szCs w:val="20"/>
        </w:rPr>
        <w:t>公募型指名競争入札（以下「入札」という。）に関する手続き等に関し、必要な事項を定めるものとする。</w:t>
      </w:r>
    </w:p>
    <w:p w14:paraId="22821933" w14:textId="77777777" w:rsidR="001C2E6B" w:rsidRPr="00754EB2" w:rsidRDefault="001C2E6B">
      <w:pPr>
        <w:rPr>
          <w:color w:val="000000" w:themeColor="text1"/>
          <w:sz w:val="20"/>
          <w:szCs w:val="20"/>
        </w:rPr>
      </w:pPr>
    </w:p>
    <w:p w14:paraId="740D704C" w14:textId="77777777" w:rsidR="001C2E6B" w:rsidRPr="00754EB2" w:rsidRDefault="001C2E6B">
      <w:pPr>
        <w:rPr>
          <w:color w:val="000000" w:themeColor="text1"/>
          <w:sz w:val="20"/>
          <w:szCs w:val="20"/>
        </w:rPr>
      </w:pPr>
      <w:r w:rsidRPr="00754EB2">
        <w:rPr>
          <w:rFonts w:hint="eastAsia"/>
          <w:color w:val="000000" w:themeColor="text1"/>
          <w:sz w:val="20"/>
          <w:szCs w:val="20"/>
        </w:rPr>
        <w:t>２　入札の応募に必要な事項の公表</w:t>
      </w:r>
    </w:p>
    <w:p w14:paraId="429A0B58" w14:textId="77777777" w:rsidR="001C2E6B" w:rsidRPr="00754EB2" w:rsidRDefault="001C2E6B" w:rsidP="006804BF">
      <w:pPr>
        <w:ind w:firstLineChars="100" w:firstLine="200"/>
        <w:rPr>
          <w:color w:val="000000" w:themeColor="text1"/>
          <w:sz w:val="20"/>
          <w:szCs w:val="20"/>
        </w:rPr>
      </w:pPr>
      <w:r w:rsidRPr="00754EB2">
        <w:rPr>
          <w:rFonts w:hint="eastAsia"/>
          <w:color w:val="000000" w:themeColor="text1"/>
          <w:sz w:val="20"/>
          <w:szCs w:val="20"/>
        </w:rPr>
        <w:t>次に掲げる事項を富山県のホームページに掲載し公表する。</w:t>
      </w:r>
    </w:p>
    <w:p w14:paraId="2AB21300" w14:textId="77777777" w:rsidR="001C2E6B" w:rsidRPr="00754EB2" w:rsidRDefault="001C2E6B">
      <w:pPr>
        <w:rPr>
          <w:color w:val="000000" w:themeColor="text1"/>
          <w:sz w:val="20"/>
          <w:szCs w:val="20"/>
        </w:rPr>
      </w:pPr>
      <w:r w:rsidRPr="00754EB2">
        <w:rPr>
          <w:rFonts w:hint="eastAsia"/>
          <w:color w:val="000000" w:themeColor="text1"/>
          <w:sz w:val="20"/>
          <w:szCs w:val="20"/>
        </w:rPr>
        <w:t>（１）業務名、委託期間、業務概要及び入札時期</w:t>
      </w:r>
    </w:p>
    <w:p w14:paraId="0C8FAD49" w14:textId="77777777" w:rsidR="001C2E6B" w:rsidRPr="00754EB2" w:rsidRDefault="001C2E6B">
      <w:pPr>
        <w:rPr>
          <w:color w:val="000000" w:themeColor="text1"/>
          <w:sz w:val="20"/>
          <w:szCs w:val="20"/>
        </w:rPr>
      </w:pPr>
      <w:r w:rsidRPr="00754EB2">
        <w:rPr>
          <w:rFonts w:hint="eastAsia"/>
          <w:color w:val="000000" w:themeColor="text1"/>
          <w:sz w:val="20"/>
          <w:szCs w:val="20"/>
        </w:rPr>
        <w:t>（２）入札に参加を希望する者（以下「応募者」という。）に必要な資格に関する事項</w:t>
      </w:r>
    </w:p>
    <w:p w14:paraId="7EF78B87" w14:textId="77777777" w:rsidR="001C2E6B" w:rsidRPr="00754EB2" w:rsidRDefault="001C2E6B">
      <w:pPr>
        <w:rPr>
          <w:color w:val="000000" w:themeColor="text1"/>
          <w:sz w:val="20"/>
          <w:szCs w:val="20"/>
        </w:rPr>
      </w:pPr>
      <w:r w:rsidRPr="00754EB2">
        <w:rPr>
          <w:rFonts w:hint="eastAsia"/>
          <w:color w:val="000000" w:themeColor="text1"/>
          <w:sz w:val="20"/>
          <w:szCs w:val="20"/>
        </w:rPr>
        <w:t>（３）その他入札の応募に関し必要な事項</w:t>
      </w:r>
    </w:p>
    <w:p w14:paraId="79B0BB37" w14:textId="77777777" w:rsidR="001C2E6B" w:rsidRPr="00754EB2" w:rsidRDefault="001C2E6B">
      <w:pPr>
        <w:rPr>
          <w:color w:val="000000" w:themeColor="text1"/>
          <w:sz w:val="20"/>
          <w:szCs w:val="20"/>
        </w:rPr>
      </w:pPr>
    </w:p>
    <w:p w14:paraId="0C0B32E1" w14:textId="77777777" w:rsidR="001C2E6B" w:rsidRPr="00754EB2" w:rsidRDefault="001C2E6B">
      <w:pPr>
        <w:rPr>
          <w:color w:val="000000" w:themeColor="text1"/>
          <w:sz w:val="20"/>
          <w:szCs w:val="20"/>
        </w:rPr>
      </w:pPr>
      <w:r w:rsidRPr="00754EB2">
        <w:rPr>
          <w:rFonts w:hint="eastAsia"/>
          <w:color w:val="000000" w:themeColor="text1"/>
          <w:sz w:val="20"/>
          <w:szCs w:val="20"/>
        </w:rPr>
        <w:t>３　応募に必要な資格</w:t>
      </w:r>
    </w:p>
    <w:p w14:paraId="24ABABFF" w14:textId="77777777" w:rsidR="006804BF" w:rsidRPr="00754EB2" w:rsidRDefault="006804BF" w:rsidP="001C2E6B">
      <w:pPr>
        <w:rPr>
          <w:color w:val="000000" w:themeColor="text1"/>
          <w:sz w:val="20"/>
          <w:szCs w:val="20"/>
        </w:rPr>
      </w:pPr>
      <w:r w:rsidRPr="00754EB2">
        <w:rPr>
          <w:rFonts w:hint="eastAsia"/>
          <w:color w:val="000000" w:themeColor="text1"/>
          <w:sz w:val="20"/>
          <w:szCs w:val="20"/>
        </w:rPr>
        <w:t xml:space="preserve">　応募に必要な資格を有する者は、次に掲げる条件を原則としてすべて満足するものとする。</w:t>
      </w:r>
    </w:p>
    <w:p w14:paraId="68F20956" w14:textId="77777777" w:rsidR="001C2E6B" w:rsidRPr="00754EB2" w:rsidRDefault="001C2E6B" w:rsidP="00194474">
      <w:pPr>
        <w:ind w:left="200" w:hangingChars="100" w:hanging="200"/>
        <w:rPr>
          <w:color w:val="000000" w:themeColor="text1"/>
          <w:sz w:val="20"/>
          <w:szCs w:val="20"/>
        </w:rPr>
      </w:pPr>
      <w:r w:rsidRPr="00754EB2">
        <w:rPr>
          <w:rFonts w:hint="eastAsia"/>
          <w:color w:val="000000" w:themeColor="text1"/>
          <w:sz w:val="20"/>
          <w:szCs w:val="20"/>
        </w:rPr>
        <w:t>（１）開札日の前日までに富山県会計規則</w:t>
      </w:r>
      <w:r w:rsidRPr="00754EB2">
        <w:rPr>
          <w:rFonts w:hint="eastAsia"/>
          <w:color w:val="000000" w:themeColor="text1"/>
          <w:sz w:val="20"/>
          <w:szCs w:val="20"/>
        </w:rPr>
        <w:t>(</w:t>
      </w:r>
      <w:r w:rsidRPr="00754EB2">
        <w:rPr>
          <w:rFonts w:hint="eastAsia"/>
          <w:color w:val="000000" w:themeColor="text1"/>
          <w:sz w:val="20"/>
          <w:szCs w:val="20"/>
        </w:rPr>
        <w:t>昭和</w:t>
      </w:r>
      <w:r w:rsidRPr="00754EB2">
        <w:rPr>
          <w:rFonts w:hint="eastAsia"/>
          <w:color w:val="000000" w:themeColor="text1"/>
          <w:sz w:val="20"/>
          <w:szCs w:val="20"/>
        </w:rPr>
        <w:t>62</w:t>
      </w:r>
      <w:r w:rsidRPr="00754EB2">
        <w:rPr>
          <w:rFonts w:hint="eastAsia"/>
          <w:color w:val="000000" w:themeColor="text1"/>
          <w:sz w:val="20"/>
          <w:szCs w:val="20"/>
        </w:rPr>
        <w:t>年富山県規則第</w:t>
      </w:r>
      <w:r w:rsidRPr="00754EB2">
        <w:rPr>
          <w:rFonts w:hint="eastAsia"/>
          <w:color w:val="000000" w:themeColor="text1"/>
          <w:sz w:val="20"/>
          <w:szCs w:val="20"/>
        </w:rPr>
        <w:t>17</w:t>
      </w:r>
      <w:r w:rsidRPr="00754EB2">
        <w:rPr>
          <w:rFonts w:hint="eastAsia"/>
          <w:color w:val="000000" w:themeColor="text1"/>
          <w:sz w:val="20"/>
          <w:szCs w:val="20"/>
        </w:rPr>
        <w:t>号</w:t>
      </w:r>
      <w:r w:rsidRPr="00754EB2">
        <w:rPr>
          <w:rFonts w:hint="eastAsia"/>
          <w:color w:val="000000" w:themeColor="text1"/>
          <w:sz w:val="20"/>
          <w:szCs w:val="20"/>
        </w:rPr>
        <w:t>)</w:t>
      </w:r>
      <w:r w:rsidRPr="00754EB2">
        <w:rPr>
          <w:rFonts w:hint="eastAsia"/>
          <w:color w:val="000000" w:themeColor="text1"/>
          <w:sz w:val="20"/>
          <w:szCs w:val="20"/>
        </w:rPr>
        <w:t>第</w:t>
      </w:r>
      <w:r w:rsidRPr="00754EB2">
        <w:rPr>
          <w:rFonts w:hint="eastAsia"/>
          <w:color w:val="000000" w:themeColor="text1"/>
          <w:sz w:val="20"/>
          <w:szCs w:val="20"/>
        </w:rPr>
        <w:t>86</w:t>
      </w:r>
      <w:r w:rsidRPr="00754EB2">
        <w:rPr>
          <w:rFonts w:hint="eastAsia"/>
          <w:color w:val="000000" w:themeColor="text1"/>
          <w:sz w:val="20"/>
          <w:szCs w:val="20"/>
        </w:rPr>
        <w:t>条第３項の規定による競争入札参加資格者名簿に登載されている者であること。</w:t>
      </w:r>
    </w:p>
    <w:p w14:paraId="38AB51D8" w14:textId="77777777" w:rsidR="008E387C" w:rsidRPr="00754EB2" w:rsidRDefault="001C2E6B" w:rsidP="00194474">
      <w:pPr>
        <w:ind w:left="200" w:hangingChars="100" w:hanging="200"/>
        <w:rPr>
          <w:color w:val="000000" w:themeColor="text1"/>
          <w:sz w:val="20"/>
        </w:rPr>
      </w:pPr>
      <w:r w:rsidRPr="00754EB2">
        <w:rPr>
          <w:rFonts w:hint="eastAsia"/>
          <w:color w:val="000000" w:themeColor="text1"/>
          <w:sz w:val="20"/>
          <w:szCs w:val="20"/>
        </w:rPr>
        <w:t>（２）</w:t>
      </w:r>
      <w:r w:rsidR="002A3D72" w:rsidRPr="00754EB2">
        <w:rPr>
          <w:rFonts w:hint="eastAsia"/>
          <w:color w:val="000000" w:themeColor="text1"/>
          <w:sz w:val="20"/>
        </w:rPr>
        <w:t>物品等の調達契約に係る競争入札に参加する者に必要な資格等について（令和</w:t>
      </w:r>
      <w:r w:rsidR="008E387C" w:rsidRPr="00754EB2">
        <w:rPr>
          <w:rFonts w:hint="eastAsia"/>
          <w:color w:val="000000" w:themeColor="text1"/>
          <w:sz w:val="20"/>
        </w:rPr>
        <w:t>7</w:t>
      </w:r>
      <w:r w:rsidR="002A3D72" w:rsidRPr="00754EB2">
        <w:rPr>
          <w:rFonts w:hint="eastAsia"/>
          <w:color w:val="000000" w:themeColor="text1"/>
          <w:sz w:val="20"/>
        </w:rPr>
        <w:t>年</w:t>
      </w:r>
      <w:r w:rsidR="008E387C" w:rsidRPr="00754EB2">
        <w:rPr>
          <w:rFonts w:hint="eastAsia"/>
          <w:color w:val="000000" w:themeColor="text1"/>
          <w:sz w:val="20"/>
        </w:rPr>
        <w:t>3</w:t>
      </w:r>
      <w:r w:rsidR="008E387C" w:rsidRPr="00754EB2">
        <w:rPr>
          <w:rFonts w:hint="eastAsia"/>
          <w:color w:val="000000" w:themeColor="text1"/>
          <w:sz w:val="20"/>
        </w:rPr>
        <w:t>月</w:t>
      </w:r>
      <w:r w:rsidR="008E387C" w:rsidRPr="00754EB2">
        <w:rPr>
          <w:rFonts w:hint="eastAsia"/>
          <w:color w:val="000000" w:themeColor="text1"/>
          <w:sz w:val="20"/>
        </w:rPr>
        <w:t>28</w:t>
      </w:r>
    </w:p>
    <w:p w14:paraId="285D0ED2" w14:textId="1AD00061" w:rsidR="001C2E6B" w:rsidRPr="00754EB2" w:rsidRDefault="008E387C" w:rsidP="008E387C">
      <w:pPr>
        <w:rPr>
          <w:color w:val="000000" w:themeColor="text1"/>
          <w:sz w:val="18"/>
          <w:szCs w:val="20"/>
        </w:rPr>
      </w:pPr>
      <w:r w:rsidRPr="00754EB2">
        <w:rPr>
          <w:rFonts w:hint="eastAsia"/>
          <w:color w:val="000000" w:themeColor="text1"/>
          <w:sz w:val="20"/>
        </w:rPr>
        <w:t>日</w:t>
      </w:r>
      <w:r w:rsidR="002A3D72" w:rsidRPr="00754EB2">
        <w:rPr>
          <w:rFonts w:hint="eastAsia"/>
          <w:color w:val="000000" w:themeColor="text1"/>
          <w:sz w:val="20"/>
        </w:rPr>
        <w:t>富山県告示第</w:t>
      </w:r>
      <w:r w:rsidRPr="00754EB2">
        <w:rPr>
          <w:rFonts w:hint="eastAsia"/>
          <w:color w:val="000000" w:themeColor="text1"/>
          <w:sz w:val="20"/>
        </w:rPr>
        <w:t>118</w:t>
      </w:r>
      <w:r w:rsidR="002A3D72" w:rsidRPr="00754EB2">
        <w:rPr>
          <w:rFonts w:hint="eastAsia"/>
          <w:color w:val="000000" w:themeColor="text1"/>
          <w:sz w:val="20"/>
        </w:rPr>
        <w:t>号）第１の規定に該当しない者であること。</w:t>
      </w:r>
    </w:p>
    <w:p w14:paraId="150E5B51" w14:textId="3033F7D6" w:rsidR="00CC59A5" w:rsidRPr="00754EB2" w:rsidRDefault="001C2E6B" w:rsidP="000C37A7">
      <w:pPr>
        <w:ind w:left="200" w:hangingChars="100" w:hanging="200"/>
        <w:rPr>
          <w:color w:val="000000" w:themeColor="text1"/>
          <w:sz w:val="18"/>
          <w:szCs w:val="20"/>
        </w:rPr>
      </w:pPr>
      <w:r w:rsidRPr="00754EB2">
        <w:rPr>
          <w:rFonts w:hint="eastAsia"/>
          <w:color w:val="000000" w:themeColor="text1"/>
          <w:sz w:val="20"/>
          <w:szCs w:val="20"/>
        </w:rPr>
        <w:t>（３）</w:t>
      </w:r>
      <w:r w:rsidR="00D94374" w:rsidRPr="00754EB2">
        <w:rPr>
          <w:rFonts w:hint="eastAsia"/>
          <w:color w:val="000000" w:themeColor="text1"/>
          <w:sz w:val="20"/>
        </w:rPr>
        <w:t>地方自治体において、</w:t>
      </w:r>
      <w:r w:rsidR="00D94374" w:rsidRPr="00754EB2">
        <w:rPr>
          <w:rFonts w:hint="eastAsia"/>
          <w:color w:val="000000" w:themeColor="text1"/>
          <w:sz w:val="20"/>
        </w:rPr>
        <w:t>J</w:t>
      </w:r>
      <w:r w:rsidR="00D94374" w:rsidRPr="00754EB2">
        <w:rPr>
          <w:rFonts w:hint="eastAsia"/>
          <w:color w:val="000000" w:themeColor="text1"/>
          <w:sz w:val="20"/>
        </w:rPr>
        <w:t>アラート受信機の設置</w:t>
      </w:r>
      <w:r w:rsidR="006376BF" w:rsidRPr="00754EB2">
        <w:rPr>
          <w:rFonts w:hint="eastAsia"/>
          <w:color w:val="000000" w:themeColor="text1"/>
          <w:sz w:val="20"/>
        </w:rPr>
        <w:t>・</w:t>
      </w:r>
      <w:r w:rsidR="00D94374" w:rsidRPr="00754EB2">
        <w:rPr>
          <w:rFonts w:hint="eastAsia"/>
          <w:color w:val="000000" w:themeColor="text1"/>
          <w:sz w:val="20"/>
        </w:rPr>
        <w:t>保守</w:t>
      </w:r>
      <w:r w:rsidR="00A52BCF" w:rsidRPr="00754EB2">
        <w:rPr>
          <w:rFonts w:hint="eastAsia"/>
          <w:color w:val="000000" w:themeColor="text1"/>
          <w:sz w:val="20"/>
        </w:rPr>
        <w:t>点検</w:t>
      </w:r>
      <w:r w:rsidR="00D94374" w:rsidRPr="00754EB2">
        <w:rPr>
          <w:rFonts w:hint="eastAsia"/>
          <w:color w:val="000000" w:themeColor="text1"/>
          <w:sz w:val="20"/>
        </w:rPr>
        <w:t>業務を</w:t>
      </w:r>
      <w:r w:rsidR="003F37D2" w:rsidRPr="00754EB2">
        <w:rPr>
          <w:rFonts w:hint="eastAsia"/>
          <w:color w:val="000000" w:themeColor="text1"/>
          <w:sz w:val="20"/>
        </w:rPr>
        <w:t>した実績を有すること。</w:t>
      </w:r>
    </w:p>
    <w:p w14:paraId="62D201C6" w14:textId="77777777" w:rsidR="000C37A7" w:rsidRPr="00754EB2" w:rsidRDefault="000C37A7" w:rsidP="001C2E6B">
      <w:pPr>
        <w:rPr>
          <w:color w:val="000000" w:themeColor="text1"/>
          <w:sz w:val="20"/>
          <w:szCs w:val="20"/>
        </w:rPr>
      </w:pPr>
    </w:p>
    <w:p w14:paraId="2D9AF07B" w14:textId="77777777" w:rsidR="001C2E6B" w:rsidRPr="00754EB2" w:rsidRDefault="001C2E6B" w:rsidP="001C2E6B">
      <w:pPr>
        <w:rPr>
          <w:color w:val="000000" w:themeColor="text1"/>
          <w:sz w:val="20"/>
          <w:szCs w:val="20"/>
        </w:rPr>
      </w:pPr>
      <w:r w:rsidRPr="00754EB2">
        <w:rPr>
          <w:rFonts w:hint="eastAsia"/>
          <w:color w:val="000000" w:themeColor="text1"/>
          <w:sz w:val="20"/>
          <w:szCs w:val="20"/>
        </w:rPr>
        <w:t>４　応募書の提出</w:t>
      </w:r>
    </w:p>
    <w:p w14:paraId="2C087993" w14:textId="77777777" w:rsidR="001C2E6B" w:rsidRPr="00754EB2" w:rsidRDefault="003C19BC" w:rsidP="00221D47">
      <w:pPr>
        <w:ind w:left="200" w:hangingChars="100" w:hanging="200"/>
        <w:rPr>
          <w:color w:val="000000" w:themeColor="text1"/>
          <w:sz w:val="20"/>
          <w:szCs w:val="20"/>
        </w:rPr>
      </w:pPr>
      <w:r w:rsidRPr="00754EB2">
        <w:rPr>
          <w:rFonts w:hint="eastAsia"/>
          <w:color w:val="000000" w:themeColor="text1"/>
          <w:sz w:val="20"/>
          <w:szCs w:val="20"/>
        </w:rPr>
        <w:t>（１）応募者は、応募書（様式第１号）</w:t>
      </w:r>
      <w:r w:rsidR="00221D47" w:rsidRPr="00754EB2">
        <w:rPr>
          <w:rFonts w:hint="eastAsia"/>
          <w:color w:val="000000" w:themeColor="text1"/>
          <w:sz w:val="20"/>
          <w:szCs w:val="20"/>
        </w:rPr>
        <w:t>及び地方公共団体におけるシステムの開発業務実績表（様式第２号）</w:t>
      </w:r>
      <w:r w:rsidRPr="00754EB2">
        <w:rPr>
          <w:rFonts w:hint="eastAsia"/>
          <w:color w:val="000000" w:themeColor="text1"/>
          <w:sz w:val="20"/>
          <w:szCs w:val="20"/>
        </w:rPr>
        <w:t>を提出するものとする。</w:t>
      </w:r>
    </w:p>
    <w:p w14:paraId="5C2CBC8A"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（２）受付期間及び提出場所は、次のとおりとする。</w:t>
      </w:r>
    </w:p>
    <w:p w14:paraId="3B49E68E" w14:textId="3472E278" w:rsidR="003C19BC" w:rsidRPr="00754EB2" w:rsidRDefault="00387985" w:rsidP="00A92620">
      <w:pPr>
        <w:ind w:leftChars="100" w:left="1810" w:hangingChars="800" w:hanging="1600"/>
        <w:rPr>
          <w:color w:val="000000" w:themeColor="text1"/>
          <w:sz w:val="20"/>
          <w:szCs w:val="20"/>
        </w:rPr>
      </w:pPr>
      <w:r w:rsidRPr="00754EB2">
        <w:rPr>
          <w:rFonts w:hint="eastAsia"/>
          <w:color w:val="000000" w:themeColor="text1"/>
          <w:sz w:val="20"/>
          <w:szCs w:val="20"/>
        </w:rPr>
        <w:t>ア　受付期間　　令和</w:t>
      </w:r>
      <w:r w:rsidR="00D94374" w:rsidRPr="00754EB2">
        <w:rPr>
          <w:rFonts w:hint="eastAsia"/>
          <w:color w:val="000000" w:themeColor="text1"/>
          <w:sz w:val="20"/>
          <w:szCs w:val="20"/>
        </w:rPr>
        <w:t>７</w:t>
      </w:r>
      <w:r w:rsidR="003C19BC" w:rsidRPr="00754EB2">
        <w:rPr>
          <w:rFonts w:hint="eastAsia"/>
          <w:color w:val="000000" w:themeColor="text1"/>
          <w:sz w:val="20"/>
          <w:szCs w:val="20"/>
        </w:rPr>
        <w:t>年</w:t>
      </w:r>
      <w:r w:rsidR="006376BF" w:rsidRPr="00754EB2">
        <w:rPr>
          <w:rFonts w:hint="eastAsia"/>
          <w:color w:val="000000" w:themeColor="text1"/>
          <w:sz w:val="20"/>
          <w:szCs w:val="20"/>
        </w:rPr>
        <w:t>１２</w:t>
      </w:r>
      <w:r w:rsidR="003C19BC" w:rsidRPr="00754EB2">
        <w:rPr>
          <w:rFonts w:hint="eastAsia"/>
          <w:color w:val="000000" w:themeColor="text1"/>
          <w:sz w:val="20"/>
          <w:szCs w:val="20"/>
        </w:rPr>
        <w:t>月</w:t>
      </w:r>
      <w:r w:rsidR="00A92620" w:rsidRPr="00754EB2">
        <w:rPr>
          <w:rFonts w:hint="eastAsia"/>
          <w:color w:val="000000" w:themeColor="text1"/>
          <w:sz w:val="20"/>
          <w:szCs w:val="20"/>
        </w:rPr>
        <w:t>５</w:t>
      </w:r>
      <w:r w:rsidR="003C19BC" w:rsidRPr="00754EB2">
        <w:rPr>
          <w:rFonts w:hint="eastAsia"/>
          <w:color w:val="000000" w:themeColor="text1"/>
          <w:sz w:val="20"/>
          <w:szCs w:val="20"/>
        </w:rPr>
        <w:t>日（</w:t>
      </w:r>
      <w:r w:rsidR="00A92620" w:rsidRPr="00754EB2">
        <w:rPr>
          <w:rFonts w:hint="eastAsia"/>
          <w:color w:val="000000" w:themeColor="text1"/>
          <w:sz w:val="20"/>
          <w:szCs w:val="20"/>
        </w:rPr>
        <w:t>金</w:t>
      </w:r>
      <w:r w:rsidR="003C19BC" w:rsidRPr="00754EB2">
        <w:rPr>
          <w:rFonts w:hint="eastAsia"/>
          <w:color w:val="000000" w:themeColor="text1"/>
          <w:sz w:val="20"/>
          <w:szCs w:val="20"/>
        </w:rPr>
        <w:t>）から同年</w:t>
      </w:r>
      <w:r w:rsidR="006446B0" w:rsidRPr="00754EB2">
        <w:rPr>
          <w:rFonts w:hint="eastAsia"/>
          <w:color w:val="000000" w:themeColor="text1"/>
          <w:sz w:val="20"/>
          <w:szCs w:val="20"/>
        </w:rPr>
        <w:t>１２</w:t>
      </w:r>
      <w:r w:rsidR="003C19BC" w:rsidRPr="00754EB2">
        <w:rPr>
          <w:rFonts w:hint="eastAsia"/>
          <w:color w:val="000000" w:themeColor="text1"/>
          <w:sz w:val="20"/>
          <w:szCs w:val="20"/>
        </w:rPr>
        <w:t>月</w:t>
      </w:r>
      <w:r w:rsidR="006376BF" w:rsidRPr="00754EB2">
        <w:rPr>
          <w:rFonts w:hint="eastAsia"/>
          <w:color w:val="000000" w:themeColor="text1"/>
          <w:sz w:val="20"/>
          <w:szCs w:val="20"/>
        </w:rPr>
        <w:t>１２</w:t>
      </w:r>
      <w:r w:rsidR="003C19BC" w:rsidRPr="00754EB2">
        <w:rPr>
          <w:rFonts w:hint="eastAsia"/>
          <w:color w:val="000000" w:themeColor="text1"/>
          <w:sz w:val="20"/>
          <w:szCs w:val="20"/>
        </w:rPr>
        <w:t>日（</w:t>
      </w:r>
      <w:r w:rsidR="006446B0" w:rsidRPr="00754EB2">
        <w:rPr>
          <w:rFonts w:hint="eastAsia"/>
          <w:color w:val="000000" w:themeColor="text1"/>
          <w:sz w:val="20"/>
          <w:szCs w:val="20"/>
        </w:rPr>
        <w:t>金</w:t>
      </w:r>
      <w:r w:rsidR="003C19BC" w:rsidRPr="00754EB2">
        <w:rPr>
          <w:rFonts w:hint="eastAsia"/>
          <w:color w:val="000000" w:themeColor="text1"/>
          <w:sz w:val="20"/>
          <w:szCs w:val="20"/>
        </w:rPr>
        <w:t>）までの午前</w:t>
      </w:r>
      <w:r w:rsidR="00221D90">
        <w:rPr>
          <w:rFonts w:hint="eastAsia"/>
          <w:color w:val="000000" w:themeColor="text1"/>
          <w:sz w:val="20"/>
          <w:szCs w:val="20"/>
        </w:rPr>
        <w:t>8</w:t>
      </w:r>
      <w:r w:rsidR="00210F2D" w:rsidRPr="00754EB2">
        <w:rPr>
          <w:rFonts w:hint="eastAsia"/>
          <w:color w:val="000000" w:themeColor="text1"/>
          <w:sz w:val="20"/>
          <w:szCs w:val="20"/>
        </w:rPr>
        <w:t>時</w:t>
      </w:r>
      <w:r w:rsidR="00210F2D" w:rsidRPr="00754EB2">
        <w:rPr>
          <w:rFonts w:hint="eastAsia"/>
          <w:color w:val="000000" w:themeColor="text1"/>
          <w:sz w:val="20"/>
          <w:szCs w:val="20"/>
        </w:rPr>
        <w:t>30</w:t>
      </w:r>
      <w:r w:rsidR="003C19BC" w:rsidRPr="00754EB2">
        <w:rPr>
          <w:rFonts w:hint="eastAsia"/>
          <w:color w:val="000000" w:themeColor="text1"/>
          <w:sz w:val="20"/>
          <w:szCs w:val="20"/>
        </w:rPr>
        <w:t>分から午後</w:t>
      </w:r>
      <w:r w:rsidR="00221D90">
        <w:rPr>
          <w:rFonts w:hint="eastAsia"/>
          <w:color w:val="000000" w:themeColor="text1"/>
          <w:sz w:val="20"/>
          <w:szCs w:val="20"/>
        </w:rPr>
        <w:t>5</w:t>
      </w:r>
      <w:r w:rsidR="003C19BC" w:rsidRPr="00754EB2">
        <w:rPr>
          <w:rFonts w:hint="eastAsia"/>
          <w:color w:val="000000" w:themeColor="text1"/>
          <w:sz w:val="20"/>
          <w:szCs w:val="20"/>
        </w:rPr>
        <w:t>時</w:t>
      </w:r>
      <w:r w:rsidR="003C19BC" w:rsidRPr="00754EB2">
        <w:rPr>
          <w:rFonts w:hint="eastAsia"/>
          <w:color w:val="000000" w:themeColor="text1"/>
          <w:sz w:val="20"/>
          <w:szCs w:val="20"/>
        </w:rPr>
        <w:t>15</w:t>
      </w:r>
      <w:r w:rsidR="003C19BC" w:rsidRPr="00754EB2">
        <w:rPr>
          <w:rFonts w:hint="eastAsia"/>
          <w:color w:val="000000" w:themeColor="text1"/>
          <w:sz w:val="20"/>
          <w:szCs w:val="20"/>
        </w:rPr>
        <w:t>分まで（富山県の休日を定まる条例（平成元年富山県条例第１号）第１条第１項に規定する県の休日を除く。）</w:t>
      </w:r>
    </w:p>
    <w:p w14:paraId="61BE9D8A" w14:textId="77777777" w:rsidR="00A92620" w:rsidRPr="00754EB2" w:rsidRDefault="003C19BC" w:rsidP="00A92620">
      <w:pPr>
        <w:ind w:firstLineChars="100" w:firstLine="200"/>
        <w:rPr>
          <w:color w:val="000000" w:themeColor="text1"/>
          <w:sz w:val="20"/>
          <w:szCs w:val="20"/>
        </w:rPr>
      </w:pPr>
      <w:r w:rsidRPr="00754EB2">
        <w:rPr>
          <w:rFonts w:hint="eastAsia"/>
          <w:color w:val="000000" w:themeColor="text1"/>
          <w:sz w:val="20"/>
          <w:szCs w:val="20"/>
        </w:rPr>
        <w:t xml:space="preserve">イ　提出場所　　</w:t>
      </w:r>
      <w:r w:rsidR="00A92620" w:rsidRPr="00754EB2">
        <w:rPr>
          <w:rFonts w:hint="eastAsia"/>
          <w:color w:val="000000" w:themeColor="text1"/>
          <w:sz w:val="20"/>
          <w:szCs w:val="20"/>
        </w:rPr>
        <w:t>富山県危機管理局危機管理課</w:t>
      </w:r>
    </w:p>
    <w:p w14:paraId="59341B99" w14:textId="16B97068" w:rsidR="00A92620" w:rsidRPr="00754EB2" w:rsidRDefault="00A92620" w:rsidP="00A92620">
      <w:pPr>
        <w:ind w:firstLineChars="100" w:firstLine="200"/>
        <w:rPr>
          <w:color w:val="000000" w:themeColor="text1"/>
          <w:sz w:val="20"/>
          <w:szCs w:val="20"/>
        </w:rPr>
      </w:pPr>
      <w:r w:rsidRPr="00754EB2">
        <w:rPr>
          <w:rFonts w:hint="eastAsia"/>
          <w:color w:val="000000" w:themeColor="text1"/>
          <w:sz w:val="20"/>
          <w:szCs w:val="20"/>
        </w:rPr>
        <w:t xml:space="preserve">　　　　　　　　</w:t>
      </w:r>
      <w:r w:rsidR="002006FB" w:rsidRPr="00754EB2">
        <w:rPr>
          <w:rFonts w:hint="eastAsia"/>
          <w:color w:val="000000" w:themeColor="text1"/>
          <w:sz w:val="20"/>
          <w:szCs w:val="20"/>
        </w:rPr>
        <w:t>（富山県防災危機管理センター４階）</w:t>
      </w:r>
    </w:p>
    <w:p w14:paraId="68AEAE1E" w14:textId="62E905C5" w:rsidR="00A92620" w:rsidRPr="00754EB2" w:rsidRDefault="002006FB" w:rsidP="00A92620">
      <w:pPr>
        <w:ind w:firstLineChars="900" w:firstLine="1800"/>
        <w:rPr>
          <w:color w:val="000000" w:themeColor="text1"/>
          <w:sz w:val="20"/>
          <w:szCs w:val="20"/>
        </w:rPr>
      </w:pPr>
      <w:r w:rsidRPr="00754EB2">
        <w:rPr>
          <w:rFonts w:hint="eastAsia"/>
          <w:color w:val="000000" w:themeColor="text1"/>
          <w:sz w:val="20"/>
          <w:szCs w:val="20"/>
        </w:rPr>
        <w:t>〒</w:t>
      </w:r>
      <w:r w:rsidRPr="00754EB2">
        <w:rPr>
          <w:rFonts w:hint="eastAsia"/>
          <w:color w:val="000000" w:themeColor="text1"/>
          <w:sz w:val="20"/>
          <w:szCs w:val="20"/>
        </w:rPr>
        <w:t xml:space="preserve">930-8501 </w:t>
      </w:r>
      <w:r w:rsidRPr="00754EB2">
        <w:rPr>
          <w:rFonts w:hint="eastAsia"/>
          <w:color w:val="000000" w:themeColor="text1"/>
          <w:sz w:val="20"/>
          <w:szCs w:val="20"/>
        </w:rPr>
        <w:t>富山県富山市新総曲輪</w:t>
      </w:r>
      <w:r w:rsidRPr="00754EB2">
        <w:rPr>
          <w:rFonts w:hint="eastAsia"/>
          <w:color w:val="000000" w:themeColor="text1"/>
          <w:sz w:val="20"/>
          <w:szCs w:val="20"/>
        </w:rPr>
        <w:t>1</w:t>
      </w:r>
      <w:r w:rsidRPr="00754EB2">
        <w:rPr>
          <w:rFonts w:hint="eastAsia"/>
          <w:color w:val="000000" w:themeColor="text1"/>
          <w:sz w:val="20"/>
          <w:szCs w:val="20"/>
        </w:rPr>
        <w:t>番</w:t>
      </w:r>
      <w:r w:rsidRPr="00754EB2">
        <w:rPr>
          <w:rFonts w:hint="eastAsia"/>
          <w:color w:val="000000" w:themeColor="text1"/>
          <w:sz w:val="20"/>
          <w:szCs w:val="20"/>
        </w:rPr>
        <w:t>7</w:t>
      </w:r>
      <w:r w:rsidRPr="00754EB2">
        <w:rPr>
          <w:rFonts w:hint="eastAsia"/>
          <w:color w:val="000000" w:themeColor="text1"/>
          <w:sz w:val="20"/>
          <w:szCs w:val="20"/>
        </w:rPr>
        <w:t>号</w:t>
      </w:r>
    </w:p>
    <w:p w14:paraId="105A9FD3" w14:textId="77777777" w:rsidR="00A92620" w:rsidRPr="00754EB2" w:rsidRDefault="00A92620" w:rsidP="00A92620">
      <w:pPr>
        <w:ind w:firstLineChars="900" w:firstLine="1800"/>
        <w:rPr>
          <w:color w:val="000000" w:themeColor="text1"/>
          <w:sz w:val="20"/>
          <w:szCs w:val="20"/>
        </w:rPr>
      </w:pPr>
      <w:r w:rsidRPr="00754EB2">
        <w:rPr>
          <w:rFonts w:hint="eastAsia"/>
          <w:color w:val="000000" w:themeColor="text1"/>
          <w:sz w:val="20"/>
          <w:szCs w:val="20"/>
        </w:rPr>
        <w:t>TEL</w:t>
      </w:r>
      <w:r w:rsidRPr="00754EB2">
        <w:rPr>
          <w:rFonts w:hint="eastAsia"/>
          <w:color w:val="000000" w:themeColor="text1"/>
          <w:sz w:val="20"/>
          <w:szCs w:val="20"/>
        </w:rPr>
        <w:t>〔</w:t>
      </w:r>
      <w:r w:rsidRPr="00754EB2">
        <w:rPr>
          <w:rFonts w:hint="eastAsia"/>
          <w:color w:val="000000" w:themeColor="text1"/>
          <w:sz w:val="20"/>
          <w:szCs w:val="20"/>
        </w:rPr>
        <w:t>076</w:t>
      </w:r>
      <w:r w:rsidRPr="00754EB2">
        <w:rPr>
          <w:rFonts w:hint="eastAsia"/>
          <w:color w:val="000000" w:themeColor="text1"/>
          <w:sz w:val="20"/>
          <w:szCs w:val="20"/>
        </w:rPr>
        <w:t>〕</w:t>
      </w:r>
      <w:r w:rsidRPr="00754EB2">
        <w:rPr>
          <w:rFonts w:hint="eastAsia"/>
          <w:color w:val="000000" w:themeColor="text1"/>
          <w:sz w:val="20"/>
          <w:szCs w:val="20"/>
        </w:rPr>
        <w:t>444</w:t>
      </w:r>
      <w:r w:rsidRPr="00754EB2">
        <w:rPr>
          <w:rFonts w:hint="eastAsia"/>
          <w:color w:val="000000" w:themeColor="text1"/>
          <w:sz w:val="20"/>
          <w:szCs w:val="20"/>
        </w:rPr>
        <w:t>－</w:t>
      </w:r>
      <w:r w:rsidRPr="00754EB2">
        <w:rPr>
          <w:rFonts w:hint="eastAsia"/>
          <w:color w:val="000000" w:themeColor="text1"/>
          <w:sz w:val="20"/>
          <w:szCs w:val="20"/>
        </w:rPr>
        <w:t>9671</w:t>
      </w:r>
    </w:p>
    <w:p w14:paraId="6694BC7E" w14:textId="256D2600" w:rsidR="00A92620" w:rsidRPr="00754EB2" w:rsidRDefault="00A92620" w:rsidP="00D738FF">
      <w:pPr>
        <w:ind w:firstLineChars="100" w:firstLine="200"/>
        <w:rPr>
          <w:color w:val="000000" w:themeColor="text1"/>
          <w:sz w:val="20"/>
          <w:szCs w:val="20"/>
        </w:rPr>
      </w:pPr>
      <w:r w:rsidRPr="00754EB2">
        <w:rPr>
          <w:rFonts w:hint="eastAsia"/>
          <w:color w:val="000000" w:themeColor="text1"/>
          <w:sz w:val="20"/>
          <w:szCs w:val="20"/>
        </w:rPr>
        <w:t>ウ　提出方法　　持参</w:t>
      </w:r>
      <w:r w:rsidR="00D738FF" w:rsidRPr="00754EB2">
        <w:rPr>
          <w:rFonts w:hint="eastAsia"/>
          <w:color w:val="000000" w:themeColor="text1"/>
          <w:sz w:val="20"/>
          <w:szCs w:val="20"/>
        </w:rPr>
        <w:t>または郵送（１２月１２日（金）</w:t>
      </w:r>
      <w:r w:rsidR="00221D90">
        <w:rPr>
          <w:rFonts w:hint="eastAsia"/>
          <w:color w:val="000000" w:themeColor="text1"/>
          <w:sz w:val="20"/>
          <w:szCs w:val="20"/>
        </w:rPr>
        <w:t>午後</w:t>
      </w:r>
      <w:r w:rsidR="00221D90">
        <w:rPr>
          <w:rFonts w:hint="eastAsia"/>
          <w:color w:val="000000" w:themeColor="text1"/>
          <w:sz w:val="20"/>
          <w:szCs w:val="20"/>
        </w:rPr>
        <w:t>5</w:t>
      </w:r>
      <w:r w:rsidR="00221D90">
        <w:rPr>
          <w:rFonts w:hint="eastAsia"/>
          <w:color w:val="000000" w:themeColor="text1"/>
          <w:sz w:val="20"/>
          <w:szCs w:val="20"/>
        </w:rPr>
        <w:t>時</w:t>
      </w:r>
      <w:r w:rsidR="00221D90">
        <w:rPr>
          <w:rFonts w:hint="eastAsia"/>
          <w:color w:val="000000" w:themeColor="text1"/>
          <w:sz w:val="20"/>
          <w:szCs w:val="20"/>
        </w:rPr>
        <w:t>15</w:t>
      </w:r>
      <w:r w:rsidR="00221D90">
        <w:rPr>
          <w:rFonts w:hint="eastAsia"/>
          <w:color w:val="000000" w:themeColor="text1"/>
          <w:sz w:val="20"/>
          <w:szCs w:val="20"/>
        </w:rPr>
        <w:t>分</w:t>
      </w:r>
      <w:r w:rsidR="00D738FF" w:rsidRPr="00754EB2">
        <w:rPr>
          <w:rFonts w:hint="eastAsia"/>
          <w:color w:val="000000" w:themeColor="text1"/>
          <w:sz w:val="20"/>
          <w:szCs w:val="20"/>
        </w:rPr>
        <w:t>必着とする。）</w:t>
      </w:r>
    </w:p>
    <w:p w14:paraId="3C486543" w14:textId="77777777" w:rsidR="001C2E6B" w:rsidRPr="00754EB2" w:rsidRDefault="003C19BC" w:rsidP="001C2E6B">
      <w:pPr>
        <w:rPr>
          <w:color w:val="000000" w:themeColor="text1"/>
          <w:sz w:val="20"/>
          <w:szCs w:val="20"/>
        </w:rPr>
      </w:pPr>
      <w:r w:rsidRPr="00754EB2">
        <w:rPr>
          <w:rFonts w:hint="eastAsia"/>
          <w:color w:val="000000" w:themeColor="text1"/>
          <w:sz w:val="20"/>
          <w:szCs w:val="20"/>
        </w:rPr>
        <w:t>（３）応募書の作成に要する費用は、応募者の負担とする。</w:t>
      </w:r>
    </w:p>
    <w:p w14:paraId="406199C0"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（４）提出された応募書は、入札参加者の選定以外には使用しない。</w:t>
      </w:r>
    </w:p>
    <w:p w14:paraId="7B542F7E"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（５）提出された応募書は返却しない。</w:t>
      </w:r>
    </w:p>
    <w:p w14:paraId="67AEDF52" w14:textId="77777777" w:rsidR="003C19BC" w:rsidRPr="00754EB2" w:rsidRDefault="003C19BC" w:rsidP="001C2E6B">
      <w:pPr>
        <w:rPr>
          <w:color w:val="000000" w:themeColor="text1"/>
          <w:sz w:val="20"/>
          <w:szCs w:val="20"/>
        </w:rPr>
      </w:pPr>
    </w:p>
    <w:p w14:paraId="3ABA3205"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５　入札参加者の決定</w:t>
      </w:r>
    </w:p>
    <w:p w14:paraId="141DAC81" w14:textId="4DF6ECD0" w:rsidR="003C19BC" w:rsidRPr="00754EB2" w:rsidRDefault="00DF4668" w:rsidP="001C2E6B">
      <w:pPr>
        <w:rPr>
          <w:color w:val="000000" w:themeColor="text1"/>
          <w:sz w:val="20"/>
          <w:szCs w:val="20"/>
        </w:rPr>
      </w:pPr>
      <w:r w:rsidRPr="00754EB2">
        <w:rPr>
          <w:rFonts w:hint="eastAsia"/>
          <w:color w:val="000000" w:themeColor="text1"/>
          <w:sz w:val="20"/>
          <w:szCs w:val="20"/>
        </w:rPr>
        <w:t>（１）入札参加者は、応募のあった者の中から</w:t>
      </w:r>
      <w:r w:rsidR="00D94374" w:rsidRPr="00754EB2">
        <w:rPr>
          <w:rFonts w:hint="eastAsia"/>
          <w:color w:val="000000" w:themeColor="text1"/>
          <w:sz w:val="20"/>
          <w:szCs w:val="20"/>
        </w:rPr>
        <w:t>危機管理</w:t>
      </w:r>
      <w:r w:rsidR="003C19BC" w:rsidRPr="00754EB2">
        <w:rPr>
          <w:rFonts w:hint="eastAsia"/>
          <w:color w:val="000000" w:themeColor="text1"/>
          <w:sz w:val="20"/>
          <w:szCs w:val="20"/>
        </w:rPr>
        <w:t>課長が決定する。</w:t>
      </w:r>
    </w:p>
    <w:p w14:paraId="516F9DAA" w14:textId="77777777" w:rsidR="00194474" w:rsidRPr="00754EB2" w:rsidRDefault="003C19BC" w:rsidP="001C2E6B">
      <w:pPr>
        <w:rPr>
          <w:color w:val="000000" w:themeColor="text1"/>
          <w:sz w:val="20"/>
          <w:szCs w:val="20"/>
        </w:rPr>
      </w:pPr>
      <w:r w:rsidRPr="00754EB2">
        <w:rPr>
          <w:rFonts w:hint="eastAsia"/>
          <w:color w:val="000000" w:themeColor="text1"/>
          <w:sz w:val="20"/>
          <w:szCs w:val="20"/>
        </w:rPr>
        <w:t>（２）応募者への通知は、入札参加者へは指名通知書により、指名されなかった者には</w:t>
      </w:r>
      <w:r w:rsidR="00194474" w:rsidRPr="00754EB2">
        <w:rPr>
          <w:rFonts w:hint="eastAsia"/>
          <w:color w:val="000000" w:themeColor="text1"/>
          <w:sz w:val="20"/>
          <w:szCs w:val="20"/>
        </w:rPr>
        <w:t>その旨の</w:t>
      </w:r>
    </w:p>
    <w:p w14:paraId="42006391" w14:textId="77777777" w:rsidR="003C19BC" w:rsidRPr="00754EB2" w:rsidRDefault="003C19BC" w:rsidP="00194474">
      <w:pPr>
        <w:ind w:firstLineChars="200" w:firstLine="400"/>
        <w:rPr>
          <w:color w:val="000000" w:themeColor="text1"/>
          <w:sz w:val="20"/>
          <w:szCs w:val="20"/>
        </w:rPr>
      </w:pPr>
      <w:r w:rsidRPr="00754EB2">
        <w:rPr>
          <w:rFonts w:hint="eastAsia"/>
          <w:color w:val="000000" w:themeColor="text1"/>
          <w:sz w:val="20"/>
          <w:szCs w:val="20"/>
        </w:rPr>
        <w:lastRenderedPageBreak/>
        <w:t>非指名通知書により行う。</w:t>
      </w:r>
    </w:p>
    <w:p w14:paraId="23F87F3B" w14:textId="77777777" w:rsidR="00DC3668" w:rsidRPr="00754EB2" w:rsidRDefault="00DC3668" w:rsidP="005A66D9">
      <w:pPr>
        <w:rPr>
          <w:color w:val="000000" w:themeColor="text1"/>
          <w:sz w:val="20"/>
          <w:szCs w:val="20"/>
        </w:rPr>
      </w:pPr>
    </w:p>
    <w:p w14:paraId="0F35ADD6"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６　入札期間等</w:t>
      </w:r>
    </w:p>
    <w:p w14:paraId="195AB573" w14:textId="77777777" w:rsidR="003C19BC" w:rsidRPr="00754EB2" w:rsidRDefault="003C19BC" w:rsidP="00194474">
      <w:pPr>
        <w:ind w:firstLineChars="100" w:firstLine="200"/>
        <w:rPr>
          <w:color w:val="000000" w:themeColor="text1"/>
          <w:sz w:val="20"/>
          <w:szCs w:val="20"/>
        </w:rPr>
      </w:pPr>
      <w:r w:rsidRPr="00754EB2">
        <w:rPr>
          <w:rFonts w:hint="eastAsia"/>
          <w:color w:val="000000" w:themeColor="text1"/>
          <w:sz w:val="20"/>
          <w:szCs w:val="20"/>
        </w:rPr>
        <w:t>次に掲げる事項を指名通知書において明らかにする。</w:t>
      </w:r>
    </w:p>
    <w:p w14:paraId="47EFB3ED"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（１）入札期間及び開札の日時</w:t>
      </w:r>
    </w:p>
    <w:p w14:paraId="51D658F3" w14:textId="77777777" w:rsidR="003C19BC" w:rsidRPr="00754EB2" w:rsidRDefault="003C19BC" w:rsidP="001C2E6B">
      <w:pPr>
        <w:rPr>
          <w:color w:val="000000" w:themeColor="text1"/>
          <w:sz w:val="20"/>
          <w:szCs w:val="20"/>
        </w:rPr>
      </w:pPr>
      <w:r w:rsidRPr="00754EB2">
        <w:rPr>
          <w:rFonts w:hint="eastAsia"/>
          <w:color w:val="000000" w:themeColor="text1"/>
          <w:sz w:val="20"/>
          <w:szCs w:val="20"/>
        </w:rPr>
        <w:t>（２）入札に当たっては、積算内訳書の提出</w:t>
      </w:r>
      <w:r w:rsidR="0010461C" w:rsidRPr="00754EB2">
        <w:rPr>
          <w:rFonts w:hint="eastAsia"/>
          <w:color w:val="000000" w:themeColor="text1"/>
          <w:sz w:val="20"/>
          <w:szCs w:val="20"/>
        </w:rPr>
        <w:t>を求めることがあること。</w:t>
      </w:r>
    </w:p>
    <w:p w14:paraId="271F318E" w14:textId="77777777" w:rsidR="0010461C" w:rsidRPr="00754EB2" w:rsidRDefault="0010461C" w:rsidP="001C2E6B">
      <w:pPr>
        <w:rPr>
          <w:color w:val="000000" w:themeColor="text1"/>
          <w:sz w:val="20"/>
          <w:szCs w:val="20"/>
        </w:rPr>
      </w:pPr>
      <w:r w:rsidRPr="00754EB2">
        <w:rPr>
          <w:rFonts w:hint="eastAsia"/>
          <w:color w:val="000000" w:themeColor="text1"/>
          <w:sz w:val="20"/>
          <w:szCs w:val="20"/>
        </w:rPr>
        <w:t>（３）その他入札に関し必要な事項</w:t>
      </w:r>
    </w:p>
    <w:p w14:paraId="72BCCECD" w14:textId="77777777" w:rsidR="003C19BC" w:rsidRPr="00754EB2" w:rsidRDefault="003C19BC" w:rsidP="001C2E6B">
      <w:pPr>
        <w:rPr>
          <w:color w:val="000000" w:themeColor="text1"/>
          <w:sz w:val="20"/>
          <w:szCs w:val="20"/>
        </w:rPr>
      </w:pPr>
    </w:p>
    <w:p w14:paraId="505693D8" w14:textId="77777777" w:rsidR="0010461C" w:rsidRPr="00754EB2" w:rsidRDefault="0010461C" w:rsidP="001C2E6B">
      <w:pPr>
        <w:rPr>
          <w:color w:val="000000" w:themeColor="text1"/>
          <w:sz w:val="20"/>
          <w:szCs w:val="20"/>
        </w:rPr>
      </w:pPr>
      <w:r w:rsidRPr="00754EB2">
        <w:rPr>
          <w:rFonts w:hint="eastAsia"/>
          <w:color w:val="000000" w:themeColor="text1"/>
          <w:sz w:val="20"/>
          <w:szCs w:val="20"/>
        </w:rPr>
        <w:t>７　入札方法</w:t>
      </w:r>
    </w:p>
    <w:p w14:paraId="2472AB99" w14:textId="77777777" w:rsidR="0010461C" w:rsidRPr="00754EB2" w:rsidRDefault="0010461C" w:rsidP="00194474">
      <w:pPr>
        <w:ind w:firstLineChars="100" w:firstLine="200"/>
        <w:rPr>
          <w:color w:val="000000" w:themeColor="text1"/>
          <w:sz w:val="20"/>
          <w:szCs w:val="20"/>
        </w:rPr>
      </w:pPr>
      <w:r w:rsidRPr="00754EB2">
        <w:rPr>
          <w:rFonts w:hint="eastAsia"/>
          <w:color w:val="000000" w:themeColor="text1"/>
          <w:sz w:val="20"/>
          <w:szCs w:val="20"/>
        </w:rPr>
        <w:t>入札方法は、次によることとする。</w:t>
      </w:r>
    </w:p>
    <w:p w14:paraId="5E2DD629" w14:textId="77777777" w:rsidR="0010461C" w:rsidRPr="00754EB2" w:rsidRDefault="0010461C" w:rsidP="001C2E6B">
      <w:pPr>
        <w:rPr>
          <w:color w:val="000000" w:themeColor="text1"/>
          <w:sz w:val="20"/>
          <w:szCs w:val="20"/>
        </w:rPr>
      </w:pPr>
      <w:r w:rsidRPr="00754EB2">
        <w:rPr>
          <w:rFonts w:hint="eastAsia"/>
          <w:color w:val="000000" w:themeColor="text1"/>
          <w:sz w:val="20"/>
          <w:szCs w:val="20"/>
        </w:rPr>
        <w:t>（１）入札書に記載する</w:t>
      </w:r>
      <w:r w:rsidR="00911DD2" w:rsidRPr="00754EB2">
        <w:rPr>
          <w:rFonts w:hint="eastAsia"/>
          <w:color w:val="000000" w:themeColor="text1"/>
          <w:sz w:val="20"/>
          <w:szCs w:val="20"/>
        </w:rPr>
        <w:t>金額は、委託業務に要する一切の経費とする。</w:t>
      </w:r>
    </w:p>
    <w:p w14:paraId="1F7DCAF9" w14:textId="77777777" w:rsidR="00911DD2" w:rsidRPr="00754EB2" w:rsidRDefault="00387985" w:rsidP="00194474">
      <w:pPr>
        <w:ind w:left="400" w:hangingChars="200" w:hanging="400"/>
        <w:rPr>
          <w:color w:val="000000" w:themeColor="text1"/>
          <w:sz w:val="20"/>
          <w:szCs w:val="20"/>
        </w:rPr>
      </w:pPr>
      <w:r w:rsidRPr="00754EB2">
        <w:rPr>
          <w:rFonts w:hint="eastAsia"/>
          <w:color w:val="000000" w:themeColor="text1"/>
          <w:sz w:val="20"/>
          <w:szCs w:val="20"/>
        </w:rPr>
        <w:t>（２）落札金額は、入札書に記載された金額に当該金額の１００分の１０</w:t>
      </w:r>
      <w:r w:rsidR="00911DD2" w:rsidRPr="00754EB2">
        <w:rPr>
          <w:rFonts w:hint="eastAsia"/>
          <w:color w:val="000000" w:themeColor="text1"/>
          <w:sz w:val="20"/>
          <w:szCs w:val="20"/>
        </w:rPr>
        <w:t>に相当する額を加算した金額（当該金額に１円未満の端数金額があるときは、その端数を切り捨てた金額）をもって落札価格とするので、入札者は、消費税及び地方消費税に係る課税業者</w:t>
      </w:r>
      <w:r w:rsidRPr="00754EB2">
        <w:rPr>
          <w:rFonts w:hint="eastAsia"/>
          <w:color w:val="000000" w:themeColor="text1"/>
          <w:sz w:val="20"/>
          <w:szCs w:val="20"/>
        </w:rPr>
        <w:t>であるか免税業者であるかを問わず、見積もった契約希望金額の１１０</w:t>
      </w:r>
      <w:r w:rsidR="00911DD2" w:rsidRPr="00754EB2">
        <w:rPr>
          <w:rFonts w:hint="eastAsia"/>
          <w:color w:val="000000" w:themeColor="text1"/>
          <w:sz w:val="20"/>
          <w:szCs w:val="20"/>
        </w:rPr>
        <w:t>分の１００に相当する金額を入札書に記載することとする。</w:t>
      </w:r>
    </w:p>
    <w:p w14:paraId="37E07166" w14:textId="77777777" w:rsidR="00911DD2" w:rsidRPr="00754EB2" w:rsidRDefault="00911DD2" w:rsidP="001C2E6B">
      <w:pPr>
        <w:rPr>
          <w:color w:val="000000" w:themeColor="text1"/>
          <w:sz w:val="20"/>
          <w:szCs w:val="20"/>
        </w:rPr>
      </w:pPr>
      <w:r w:rsidRPr="00754EB2">
        <w:rPr>
          <w:rFonts w:hint="eastAsia"/>
          <w:color w:val="000000" w:themeColor="text1"/>
          <w:sz w:val="20"/>
          <w:szCs w:val="20"/>
        </w:rPr>
        <w:t>（３）入札回数は原則として２回とする。</w:t>
      </w:r>
    </w:p>
    <w:p w14:paraId="386B1FB6" w14:textId="77777777" w:rsidR="00911DD2" w:rsidRPr="00754EB2" w:rsidRDefault="00911DD2" w:rsidP="001C2E6B">
      <w:pPr>
        <w:rPr>
          <w:color w:val="000000" w:themeColor="text1"/>
          <w:sz w:val="20"/>
          <w:szCs w:val="20"/>
        </w:rPr>
      </w:pPr>
      <w:r w:rsidRPr="00754EB2">
        <w:rPr>
          <w:rFonts w:hint="eastAsia"/>
          <w:color w:val="000000" w:themeColor="text1"/>
          <w:sz w:val="20"/>
          <w:szCs w:val="20"/>
        </w:rPr>
        <w:t>（４）入札保証金は別に</w:t>
      </w:r>
      <w:r w:rsidR="00B533DC" w:rsidRPr="00754EB2">
        <w:rPr>
          <w:rFonts w:hint="eastAsia"/>
          <w:color w:val="000000" w:themeColor="text1"/>
          <w:sz w:val="20"/>
          <w:szCs w:val="20"/>
        </w:rPr>
        <w:t>条件を定め、免除することができる。</w:t>
      </w:r>
    </w:p>
    <w:p w14:paraId="00AC51CD" w14:textId="77777777" w:rsidR="00B533DC" w:rsidRPr="00754EB2" w:rsidRDefault="00B533DC" w:rsidP="001C2E6B">
      <w:pPr>
        <w:rPr>
          <w:color w:val="000000" w:themeColor="text1"/>
          <w:sz w:val="20"/>
          <w:szCs w:val="20"/>
        </w:rPr>
      </w:pPr>
    </w:p>
    <w:p w14:paraId="6DCAE04A"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８　入札の無効</w:t>
      </w:r>
    </w:p>
    <w:p w14:paraId="1B0B6747" w14:textId="77777777" w:rsidR="00B533DC" w:rsidRPr="00754EB2" w:rsidRDefault="00B533DC" w:rsidP="00194474">
      <w:pPr>
        <w:ind w:firstLineChars="100" w:firstLine="200"/>
        <w:rPr>
          <w:color w:val="000000" w:themeColor="text1"/>
          <w:sz w:val="20"/>
          <w:szCs w:val="20"/>
        </w:rPr>
      </w:pPr>
      <w:r w:rsidRPr="00754EB2">
        <w:rPr>
          <w:rFonts w:hint="eastAsia"/>
          <w:color w:val="000000" w:themeColor="text1"/>
          <w:sz w:val="20"/>
          <w:szCs w:val="20"/>
        </w:rPr>
        <w:t>次に掲げる入札は無効とする。</w:t>
      </w:r>
    </w:p>
    <w:p w14:paraId="1F85DF7E"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（１）入札に参加する資格のない者のした入札</w:t>
      </w:r>
    </w:p>
    <w:p w14:paraId="6DDBB04C"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（２）入札に参加する者に求められる義務を履行しなかった者のした入札</w:t>
      </w:r>
    </w:p>
    <w:p w14:paraId="20075769" w14:textId="77777777" w:rsidR="00B533DC" w:rsidRPr="00754EB2" w:rsidRDefault="00714B96" w:rsidP="001C2E6B">
      <w:pPr>
        <w:rPr>
          <w:color w:val="000000" w:themeColor="text1"/>
          <w:sz w:val="20"/>
          <w:szCs w:val="20"/>
        </w:rPr>
      </w:pPr>
      <w:r w:rsidRPr="00754EB2">
        <w:rPr>
          <w:rFonts w:hint="eastAsia"/>
          <w:color w:val="000000" w:themeColor="text1"/>
          <w:sz w:val="20"/>
          <w:szCs w:val="20"/>
        </w:rPr>
        <w:t>（３）その他指名通知時に指定する無効条件（入札心得第６</w:t>
      </w:r>
      <w:r w:rsidR="00B533DC" w:rsidRPr="00754EB2">
        <w:rPr>
          <w:rFonts w:hint="eastAsia"/>
          <w:color w:val="000000" w:themeColor="text1"/>
          <w:sz w:val="20"/>
          <w:szCs w:val="20"/>
        </w:rPr>
        <w:t>条）に該当する入札</w:t>
      </w:r>
    </w:p>
    <w:p w14:paraId="54B11E1A" w14:textId="77777777" w:rsidR="00B533DC" w:rsidRPr="00754EB2" w:rsidRDefault="00B533DC" w:rsidP="001C2E6B">
      <w:pPr>
        <w:rPr>
          <w:color w:val="000000" w:themeColor="text1"/>
          <w:sz w:val="20"/>
          <w:szCs w:val="20"/>
        </w:rPr>
      </w:pPr>
    </w:p>
    <w:p w14:paraId="29DCA5CF"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９　入札結果の公表</w:t>
      </w:r>
    </w:p>
    <w:p w14:paraId="10D1D24A" w14:textId="77777777" w:rsidR="00911DD2" w:rsidRPr="00754EB2" w:rsidRDefault="00B533DC" w:rsidP="00194474">
      <w:pPr>
        <w:ind w:firstLineChars="100" w:firstLine="200"/>
        <w:rPr>
          <w:color w:val="000000" w:themeColor="text1"/>
          <w:sz w:val="20"/>
          <w:szCs w:val="20"/>
        </w:rPr>
      </w:pPr>
      <w:r w:rsidRPr="00754EB2">
        <w:rPr>
          <w:rFonts w:hint="eastAsia"/>
          <w:color w:val="000000" w:themeColor="text1"/>
          <w:sz w:val="20"/>
          <w:szCs w:val="20"/>
        </w:rPr>
        <w:t>入札に付した業務については、次によりその結果を公表することができる。</w:t>
      </w:r>
    </w:p>
    <w:p w14:paraId="5C7D1D6C"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（１）公表の内容</w:t>
      </w:r>
    </w:p>
    <w:p w14:paraId="46DEAF72" w14:textId="77777777" w:rsidR="00B533DC" w:rsidRPr="00754EB2" w:rsidRDefault="00B533DC" w:rsidP="00194474">
      <w:pPr>
        <w:ind w:leftChars="100" w:left="410" w:hangingChars="100" w:hanging="200"/>
        <w:rPr>
          <w:color w:val="000000" w:themeColor="text1"/>
          <w:sz w:val="20"/>
          <w:szCs w:val="20"/>
        </w:rPr>
      </w:pPr>
      <w:r w:rsidRPr="00754EB2">
        <w:rPr>
          <w:rFonts w:hint="eastAsia"/>
          <w:color w:val="000000" w:themeColor="text1"/>
          <w:sz w:val="20"/>
          <w:szCs w:val="20"/>
        </w:rPr>
        <w:t>ア　入札者名及び各入札者の入札金額並びに令第</w:t>
      </w:r>
      <w:r w:rsidRPr="00754EB2">
        <w:rPr>
          <w:rFonts w:hint="eastAsia"/>
          <w:color w:val="000000" w:themeColor="text1"/>
          <w:sz w:val="20"/>
          <w:szCs w:val="20"/>
        </w:rPr>
        <w:t>167</w:t>
      </w:r>
      <w:r w:rsidRPr="00754EB2">
        <w:rPr>
          <w:rFonts w:hint="eastAsia"/>
          <w:color w:val="000000" w:themeColor="text1"/>
          <w:sz w:val="20"/>
          <w:szCs w:val="20"/>
        </w:rPr>
        <w:t>条の２第１項第</w:t>
      </w:r>
      <w:r w:rsidRPr="00754EB2">
        <w:rPr>
          <w:rFonts w:hint="eastAsia"/>
          <w:color w:val="000000" w:themeColor="text1"/>
          <w:sz w:val="20"/>
          <w:szCs w:val="20"/>
        </w:rPr>
        <w:t>6</w:t>
      </w:r>
      <w:r w:rsidRPr="00754EB2">
        <w:rPr>
          <w:rFonts w:hint="eastAsia"/>
          <w:color w:val="000000" w:themeColor="text1"/>
          <w:sz w:val="20"/>
          <w:szCs w:val="20"/>
        </w:rPr>
        <w:t>号の規定により随意契約（注：不落随意契約）とした場合にあっては見積採用者名及びその採用金額</w:t>
      </w:r>
    </w:p>
    <w:p w14:paraId="67FD81E0" w14:textId="77777777" w:rsidR="00B533DC" w:rsidRPr="00754EB2" w:rsidRDefault="00B533DC" w:rsidP="00194474">
      <w:pPr>
        <w:ind w:firstLineChars="100" w:firstLine="200"/>
        <w:rPr>
          <w:color w:val="000000" w:themeColor="text1"/>
          <w:sz w:val="20"/>
          <w:szCs w:val="20"/>
        </w:rPr>
      </w:pPr>
      <w:r w:rsidRPr="00754EB2">
        <w:rPr>
          <w:rFonts w:hint="eastAsia"/>
          <w:color w:val="000000" w:themeColor="text1"/>
          <w:sz w:val="20"/>
          <w:szCs w:val="20"/>
        </w:rPr>
        <w:t>イ　応募者名及び各応募者への指名の有無並びに指名されなかった理由</w:t>
      </w:r>
    </w:p>
    <w:p w14:paraId="036C69F0"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（２）公表の方法</w:t>
      </w:r>
    </w:p>
    <w:p w14:paraId="7128BD74" w14:textId="77777777" w:rsidR="00B533DC" w:rsidRPr="00754EB2" w:rsidRDefault="00B533DC" w:rsidP="00194474">
      <w:pPr>
        <w:ind w:firstLineChars="100" w:firstLine="200"/>
        <w:rPr>
          <w:color w:val="000000" w:themeColor="text1"/>
          <w:sz w:val="20"/>
          <w:szCs w:val="20"/>
        </w:rPr>
      </w:pPr>
      <w:r w:rsidRPr="00754EB2">
        <w:rPr>
          <w:rFonts w:hint="eastAsia"/>
          <w:color w:val="000000" w:themeColor="text1"/>
          <w:sz w:val="20"/>
          <w:szCs w:val="20"/>
        </w:rPr>
        <w:t>富山県のホームページに掲載し、公表する。</w:t>
      </w:r>
    </w:p>
    <w:p w14:paraId="42F8FDDB" w14:textId="77777777" w:rsidR="00B533DC" w:rsidRPr="00754EB2" w:rsidRDefault="00B533DC" w:rsidP="001C2E6B">
      <w:pPr>
        <w:rPr>
          <w:color w:val="000000" w:themeColor="text1"/>
          <w:sz w:val="20"/>
          <w:szCs w:val="20"/>
        </w:rPr>
      </w:pPr>
    </w:p>
    <w:p w14:paraId="652F97FE"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１０　その他</w:t>
      </w:r>
    </w:p>
    <w:p w14:paraId="6DE6D884" w14:textId="77777777" w:rsidR="00B533DC" w:rsidRPr="00754EB2" w:rsidRDefault="00B533DC" w:rsidP="001C2E6B">
      <w:pPr>
        <w:rPr>
          <w:color w:val="000000" w:themeColor="text1"/>
          <w:sz w:val="20"/>
          <w:szCs w:val="20"/>
        </w:rPr>
      </w:pPr>
      <w:r w:rsidRPr="00754EB2">
        <w:rPr>
          <w:rFonts w:hint="eastAsia"/>
          <w:color w:val="000000" w:themeColor="text1"/>
          <w:sz w:val="20"/>
          <w:szCs w:val="20"/>
        </w:rPr>
        <w:t>（１）応募所及び添付書類に虚偽の記載をした者に対して、指名停止を行うことがある。</w:t>
      </w:r>
    </w:p>
    <w:p w14:paraId="4C0D39B6" w14:textId="2F128620" w:rsidR="00B533DC" w:rsidRPr="00754EB2" w:rsidRDefault="00B533DC" w:rsidP="001C2E6B">
      <w:pPr>
        <w:rPr>
          <w:color w:val="000000" w:themeColor="text1"/>
          <w:sz w:val="20"/>
          <w:szCs w:val="20"/>
        </w:rPr>
      </w:pPr>
      <w:r w:rsidRPr="00754EB2">
        <w:rPr>
          <w:rFonts w:hint="eastAsia"/>
          <w:color w:val="000000" w:themeColor="text1"/>
          <w:sz w:val="20"/>
          <w:szCs w:val="20"/>
        </w:rPr>
        <w:t>（２）入札手続き</w:t>
      </w:r>
      <w:r w:rsidR="00483F21" w:rsidRPr="00754EB2">
        <w:rPr>
          <w:rFonts w:hint="eastAsia"/>
          <w:color w:val="000000" w:themeColor="text1"/>
          <w:sz w:val="20"/>
          <w:szCs w:val="20"/>
        </w:rPr>
        <w:t>に必要な事項は、</w:t>
      </w:r>
      <w:r w:rsidR="00FA1F1E">
        <w:rPr>
          <w:rFonts w:hint="eastAsia"/>
          <w:color w:val="000000" w:themeColor="text1"/>
          <w:sz w:val="20"/>
          <w:szCs w:val="20"/>
        </w:rPr>
        <w:t>本実施要領に</w:t>
      </w:r>
      <w:r w:rsidR="00483F21" w:rsidRPr="00754EB2">
        <w:rPr>
          <w:rFonts w:hint="eastAsia"/>
          <w:color w:val="000000" w:themeColor="text1"/>
          <w:sz w:val="20"/>
          <w:szCs w:val="20"/>
        </w:rPr>
        <w:t>定める。</w:t>
      </w:r>
    </w:p>
    <w:p w14:paraId="6ECCC18D" w14:textId="4CF4CFF5" w:rsidR="00483F21" w:rsidRPr="00754EB2" w:rsidRDefault="00483F21" w:rsidP="001C2E6B">
      <w:pPr>
        <w:rPr>
          <w:color w:val="000000" w:themeColor="text1"/>
          <w:sz w:val="20"/>
          <w:szCs w:val="20"/>
        </w:rPr>
      </w:pPr>
      <w:r w:rsidRPr="00754EB2">
        <w:rPr>
          <w:rFonts w:hint="eastAsia"/>
          <w:color w:val="000000" w:themeColor="text1"/>
          <w:sz w:val="20"/>
          <w:szCs w:val="20"/>
        </w:rPr>
        <w:t>（３）（２）により定めた事項に定めのない事項については、指名競争入札の例による</w:t>
      </w:r>
      <w:r w:rsidR="00221D47" w:rsidRPr="00754EB2">
        <w:rPr>
          <w:rFonts w:hint="eastAsia"/>
          <w:color w:val="000000" w:themeColor="text1"/>
          <w:sz w:val="20"/>
          <w:szCs w:val="20"/>
        </w:rPr>
        <w:t>。</w:t>
      </w:r>
    </w:p>
    <w:p w14:paraId="402A34D6" w14:textId="77777777" w:rsidR="00483F21" w:rsidRDefault="00483F21" w:rsidP="001C2E6B">
      <w:pPr>
        <w:rPr>
          <w:color w:val="000000" w:themeColor="text1"/>
          <w:sz w:val="20"/>
          <w:szCs w:val="20"/>
        </w:rPr>
      </w:pPr>
    </w:p>
    <w:p w14:paraId="6FC65C17" w14:textId="77777777" w:rsidR="00FA1F1E" w:rsidRPr="00FA1F1E" w:rsidRDefault="00FA1F1E" w:rsidP="001C2E6B">
      <w:pPr>
        <w:rPr>
          <w:color w:val="000000" w:themeColor="text1"/>
          <w:sz w:val="20"/>
          <w:szCs w:val="20"/>
        </w:rPr>
      </w:pPr>
    </w:p>
    <w:p w14:paraId="2E39BDE6" w14:textId="77777777" w:rsidR="00483F21" w:rsidRPr="00754EB2" w:rsidRDefault="00483F21" w:rsidP="001C2E6B">
      <w:pPr>
        <w:rPr>
          <w:color w:val="000000" w:themeColor="text1"/>
          <w:sz w:val="20"/>
          <w:szCs w:val="20"/>
        </w:rPr>
      </w:pPr>
      <w:r w:rsidRPr="00754EB2">
        <w:rPr>
          <w:rFonts w:hint="eastAsia"/>
          <w:color w:val="000000" w:themeColor="text1"/>
          <w:sz w:val="20"/>
          <w:szCs w:val="20"/>
        </w:rPr>
        <w:lastRenderedPageBreak/>
        <w:t>附則</w:t>
      </w:r>
    </w:p>
    <w:p w14:paraId="7836F752" w14:textId="190A8219" w:rsidR="0054072E" w:rsidRDefault="00387985" w:rsidP="00221D47">
      <w:pPr>
        <w:rPr>
          <w:sz w:val="20"/>
          <w:szCs w:val="20"/>
        </w:rPr>
      </w:pPr>
      <w:r w:rsidRPr="00754EB2">
        <w:rPr>
          <w:rFonts w:hint="eastAsia"/>
          <w:color w:val="000000" w:themeColor="text1"/>
          <w:sz w:val="20"/>
          <w:szCs w:val="20"/>
        </w:rPr>
        <w:t>この要領は、令和</w:t>
      </w:r>
      <w:r w:rsidR="00D94374" w:rsidRPr="00754EB2">
        <w:rPr>
          <w:rFonts w:hint="eastAsia"/>
          <w:color w:val="000000" w:themeColor="text1"/>
          <w:sz w:val="20"/>
          <w:szCs w:val="20"/>
        </w:rPr>
        <w:t>７</w:t>
      </w:r>
      <w:r w:rsidR="00483F21" w:rsidRPr="00754EB2">
        <w:rPr>
          <w:rFonts w:hint="eastAsia"/>
          <w:color w:val="000000" w:themeColor="text1"/>
          <w:sz w:val="20"/>
          <w:szCs w:val="20"/>
        </w:rPr>
        <w:t>年</w:t>
      </w:r>
      <w:r w:rsidR="00D94374" w:rsidRPr="00754EB2">
        <w:rPr>
          <w:rFonts w:hint="eastAsia"/>
          <w:color w:val="000000" w:themeColor="text1"/>
          <w:sz w:val="20"/>
          <w:szCs w:val="20"/>
        </w:rPr>
        <w:t>１</w:t>
      </w:r>
      <w:r w:rsidR="006376BF" w:rsidRPr="00754EB2">
        <w:rPr>
          <w:rFonts w:hint="eastAsia"/>
          <w:color w:val="000000" w:themeColor="text1"/>
          <w:sz w:val="20"/>
          <w:szCs w:val="20"/>
        </w:rPr>
        <w:t>２</w:t>
      </w:r>
      <w:r w:rsidR="00483F21" w:rsidRPr="00754EB2">
        <w:rPr>
          <w:rFonts w:hint="eastAsia"/>
          <w:color w:val="000000" w:themeColor="text1"/>
          <w:sz w:val="20"/>
          <w:szCs w:val="20"/>
        </w:rPr>
        <w:t>月</w:t>
      </w:r>
      <w:r w:rsidR="00A92620" w:rsidRPr="00754EB2">
        <w:rPr>
          <w:rFonts w:hint="eastAsia"/>
          <w:color w:val="000000" w:themeColor="text1"/>
          <w:sz w:val="20"/>
          <w:szCs w:val="20"/>
        </w:rPr>
        <w:t>５</w:t>
      </w:r>
      <w:r w:rsidR="00483F21" w:rsidRPr="00754EB2">
        <w:rPr>
          <w:rFonts w:hint="eastAsia"/>
          <w:color w:val="000000" w:themeColor="text1"/>
          <w:sz w:val="20"/>
          <w:szCs w:val="20"/>
        </w:rPr>
        <w:t>日から施</w:t>
      </w:r>
      <w:r w:rsidR="00483F21" w:rsidRPr="00483F21">
        <w:rPr>
          <w:rFonts w:hint="eastAsia"/>
          <w:sz w:val="20"/>
          <w:szCs w:val="20"/>
        </w:rPr>
        <w:t>行する。</w:t>
      </w:r>
      <w:r w:rsidR="0054072E">
        <w:rPr>
          <w:sz w:val="20"/>
          <w:szCs w:val="20"/>
        </w:rPr>
        <w:br w:type="page"/>
      </w:r>
    </w:p>
    <w:p w14:paraId="6FBAEBAA" w14:textId="77777777" w:rsidR="00194474" w:rsidRPr="00E36A41" w:rsidRDefault="00194474" w:rsidP="001C2E6B">
      <w:pPr>
        <w:rPr>
          <w:rFonts w:asciiTheme="majorEastAsia" w:eastAsiaTheme="majorEastAsia" w:hAnsiTheme="majorEastAsia"/>
          <w:sz w:val="20"/>
          <w:szCs w:val="20"/>
        </w:rPr>
      </w:pPr>
      <w:r w:rsidRPr="00E36A41">
        <w:rPr>
          <w:rFonts w:asciiTheme="majorEastAsia" w:eastAsiaTheme="majorEastAsia" w:hAnsiTheme="majorEastAsia" w:hint="eastAsia"/>
          <w:sz w:val="20"/>
          <w:szCs w:val="20"/>
        </w:rPr>
        <w:lastRenderedPageBreak/>
        <w:t>（参考）</w:t>
      </w:r>
    </w:p>
    <w:p w14:paraId="70EFC1BB" w14:textId="60194E4D" w:rsidR="00B61C41" w:rsidRPr="00E36A41" w:rsidRDefault="00B61C41" w:rsidP="00B61C41">
      <w:pPr>
        <w:rPr>
          <w:rFonts w:asciiTheme="majorEastAsia" w:eastAsiaTheme="majorEastAsia" w:hAnsiTheme="majorEastAsia"/>
          <w:sz w:val="20"/>
          <w:szCs w:val="20"/>
        </w:rPr>
      </w:pPr>
      <w:r w:rsidRPr="00E36A41">
        <w:rPr>
          <w:rFonts w:asciiTheme="majorEastAsia" w:eastAsiaTheme="majorEastAsia" w:hAnsiTheme="majorEastAsia" w:hint="eastAsia"/>
          <w:sz w:val="20"/>
          <w:szCs w:val="20"/>
        </w:rPr>
        <w:t>物品等の調達契約に係る競争入札に参加する者に必要な資格等（</w:t>
      </w:r>
      <w:r w:rsidR="002A3D72" w:rsidRPr="00E36A41">
        <w:rPr>
          <w:rFonts w:asciiTheme="majorEastAsia" w:eastAsiaTheme="majorEastAsia" w:hAnsiTheme="majorEastAsia" w:hint="eastAsia"/>
          <w:color w:val="000000"/>
        </w:rPr>
        <w:t>令和</w:t>
      </w:r>
      <w:r w:rsidR="006446B0">
        <w:rPr>
          <w:rFonts w:asciiTheme="majorEastAsia" w:eastAsiaTheme="majorEastAsia" w:hAnsiTheme="majorEastAsia" w:hint="eastAsia"/>
          <w:color w:val="000000"/>
        </w:rPr>
        <w:t>7</w:t>
      </w:r>
      <w:r w:rsidR="002A3D72" w:rsidRPr="00E36A41">
        <w:rPr>
          <w:rFonts w:asciiTheme="majorEastAsia" w:eastAsiaTheme="majorEastAsia" w:hAnsiTheme="majorEastAsia" w:hint="eastAsia"/>
          <w:color w:val="000000"/>
        </w:rPr>
        <w:t>年</w:t>
      </w:r>
      <w:r w:rsidR="006446B0">
        <w:rPr>
          <w:rFonts w:asciiTheme="majorEastAsia" w:eastAsiaTheme="majorEastAsia" w:hAnsiTheme="majorEastAsia" w:hint="eastAsia"/>
          <w:color w:val="000000"/>
        </w:rPr>
        <w:t>3</w:t>
      </w:r>
      <w:r w:rsidR="00EA7D16" w:rsidRPr="00E36A41">
        <w:rPr>
          <w:rFonts w:asciiTheme="majorEastAsia" w:eastAsiaTheme="majorEastAsia" w:hAnsiTheme="majorEastAsia" w:hint="eastAsia"/>
          <w:color w:val="000000"/>
        </w:rPr>
        <w:t>月</w:t>
      </w:r>
      <w:r w:rsidR="006446B0">
        <w:rPr>
          <w:rFonts w:asciiTheme="majorEastAsia" w:eastAsiaTheme="majorEastAsia" w:hAnsiTheme="majorEastAsia" w:hint="eastAsia"/>
          <w:color w:val="000000"/>
        </w:rPr>
        <w:t>28</w:t>
      </w:r>
      <w:r w:rsidR="00EA7D16" w:rsidRPr="00E36A41">
        <w:rPr>
          <w:rFonts w:asciiTheme="majorEastAsia" w:eastAsiaTheme="majorEastAsia" w:hAnsiTheme="majorEastAsia" w:hint="eastAsia"/>
          <w:color w:val="000000"/>
        </w:rPr>
        <w:t xml:space="preserve">日付　</w:t>
      </w:r>
      <w:r w:rsidR="002A3D72" w:rsidRPr="00E36A41">
        <w:rPr>
          <w:rFonts w:asciiTheme="majorEastAsia" w:eastAsiaTheme="majorEastAsia" w:hAnsiTheme="majorEastAsia" w:hint="eastAsia"/>
          <w:color w:val="000000"/>
        </w:rPr>
        <w:t>富山県告示第1</w:t>
      </w:r>
      <w:r w:rsidR="006446B0">
        <w:rPr>
          <w:rFonts w:asciiTheme="majorEastAsia" w:eastAsiaTheme="majorEastAsia" w:hAnsiTheme="majorEastAsia" w:hint="eastAsia"/>
          <w:color w:val="000000"/>
        </w:rPr>
        <w:t>18</w:t>
      </w:r>
      <w:r w:rsidR="002A3D72" w:rsidRPr="00E36A41">
        <w:rPr>
          <w:rFonts w:asciiTheme="majorEastAsia" w:eastAsiaTheme="majorEastAsia" w:hAnsiTheme="majorEastAsia" w:hint="eastAsia"/>
          <w:color w:val="000000"/>
        </w:rPr>
        <w:t>号</w:t>
      </w:r>
      <w:r w:rsidRPr="00E36A41">
        <w:rPr>
          <w:rFonts w:asciiTheme="majorEastAsia" w:eastAsiaTheme="majorEastAsia" w:hAnsiTheme="majorEastAsia" w:hint="eastAsia"/>
          <w:sz w:val="20"/>
          <w:szCs w:val="20"/>
        </w:rPr>
        <w:t>）</w:t>
      </w:r>
    </w:p>
    <w:p w14:paraId="20AB12BD" w14:textId="3CA18CA5" w:rsidR="006446B0" w:rsidRPr="006446B0" w:rsidRDefault="006446B0" w:rsidP="006446B0">
      <w:pPr>
        <w:rPr>
          <w:sz w:val="20"/>
          <w:szCs w:val="20"/>
        </w:rPr>
      </w:pPr>
      <w:r w:rsidRPr="006446B0">
        <w:rPr>
          <w:rFonts w:hint="eastAsia"/>
          <w:sz w:val="20"/>
          <w:szCs w:val="20"/>
        </w:rPr>
        <w:t>物品等の調達契約に係る競争入札に参加する者に必要な資格等について</w:t>
      </w:r>
    </w:p>
    <w:p w14:paraId="759FC506" w14:textId="1C9D7973" w:rsidR="006446B0" w:rsidRPr="006446B0" w:rsidRDefault="006446B0" w:rsidP="006446B0">
      <w:pPr>
        <w:rPr>
          <w:sz w:val="20"/>
          <w:szCs w:val="20"/>
        </w:rPr>
      </w:pPr>
      <w:r w:rsidRPr="006446B0">
        <w:rPr>
          <w:rFonts w:hint="eastAsia"/>
          <w:sz w:val="20"/>
          <w:szCs w:val="20"/>
        </w:rPr>
        <w:t>第</w:t>
      </w:r>
      <w:r w:rsidRPr="006446B0">
        <w:rPr>
          <w:rFonts w:hint="eastAsia"/>
          <w:sz w:val="20"/>
          <w:szCs w:val="20"/>
        </w:rPr>
        <w:t>1</w:t>
      </w:r>
      <w:r w:rsidRPr="006446B0">
        <w:rPr>
          <w:rFonts w:hint="eastAsia"/>
          <w:sz w:val="20"/>
          <w:szCs w:val="20"/>
        </w:rPr>
        <w:t xml:space="preserve">　競争入札に参加することができない者</w:t>
      </w:r>
    </w:p>
    <w:p w14:paraId="475A315A" w14:textId="6048ECA5" w:rsidR="006446B0" w:rsidRPr="006446B0" w:rsidRDefault="006446B0" w:rsidP="006446B0">
      <w:pPr>
        <w:rPr>
          <w:sz w:val="20"/>
          <w:szCs w:val="20"/>
        </w:rPr>
      </w:pPr>
      <w:r w:rsidRPr="006446B0">
        <w:rPr>
          <w:rFonts w:hint="eastAsia"/>
          <w:sz w:val="20"/>
          <w:szCs w:val="20"/>
        </w:rPr>
        <w:t>次の各号のいずれかに該当する者は、特別の理由がある場合を除き、競争入札に参加することができないものとする。</w:t>
      </w:r>
    </w:p>
    <w:p w14:paraId="0A510F78" w14:textId="68AB54CC" w:rsidR="006446B0" w:rsidRPr="006446B0" w:rsidRDefault="006446B0" w:rsidP="006446B0">
      <w:pPr>
        <w:rPr>
          <w:sz w:val="20"/>
          <w:szCs w:val="20"/>
        </w:rPr>
      </w:pPr>
      <w:r w:rsidRPr="006446B0">
        <w:rPr>
          <w:rFonts w:hint="eastAsia"/>
          <w:sz w:val="20"/>
          <w:szCs w:val="20"/>
        </w:rPr>
        <w:t>(1)</w:t>
      </w:r>
      <w:r w:rsidRPr="006446B0">
        <w:rPr>
          <w:rFonts w:hint="eastAsia"/>
          <w:sz w:val="20"/>
          <w:szCs w:val="20"/>
        </w:rPr>
        <w:t xml:space="preserve">　成年被後見人、被保佐人、被補助人若しくは未成年者</w:t>
      </w:r>
      <w:r w:rsidRPr="006446B0">
        <w:rPr>
          <w:rFonts w:hint="eastAsia"/>
          <w:sz w:val="20"/>
          <w:szCs w:val="20"/>
        </w:rPr>
        <w:t>(</w:t>
      </w:r>
      <w:r w:rsidRPr="006446B0">
        <w:rPr>
          <w:rFonts w:hint="eastAsia"/>
          <w:sz w:val="20"/>
          <w:szCs w:val="20"/>
        </w:rPr>
        <w:t>被保佐人、被補助人又は未成年者で、保佐人、補助人又は親権者から契約締結のために必要な同意を得ているものを除く。</w:t>
      </w:r>
      <w:r w:rsidRPr="006446B0">
        <w:rPr>
          <w:rFonts w:hint="eastAsia"/>
          <w:sz w:val="20"/>
          <w:szCs w:val="20"/>
        </w:rPr>
        <w:t>)</w:t>
      </w:r>
    </w:p>
    <w:p w14:paraId="2393D8FC" w14:textId="0FE114AB" w:rsidR="006446B0" w:rsidRPr="006446B0" w:rsidRDefault="006446B0" w:rsidP="006446B0">
      <w:pPr>
        <w:rPr>
          <w:sz w:val="20"/>
          <w:szCs w:val="20"/>
        </w:rPr>
      </w:pPr>
      <w:r w:rsidRPr="006446B0">
        <w:rPr>
          <w:rFonts w:hint="eastAsia"/>
          <w:sz w:val="20"/>
          <w:szCs w:val="20"/>
        </w:rPr>
        <w:t>(2)</w:t>
      </w:r>
      <w:r w:rsidRPr="006446B0">
        <w:rPr>
          <w:rFonts w:hint="eastAsia"/>
          <w:sz w:val="20"/>
          <w:szCs w:val="20"/>
        </w:rPr>
        <w:t xml:space="preserve">　破産手続開始の決定を受けて復権を得ない者</w:t>
      </w:r>
    </w:p>
    <w:p w14:paraId="38E41BFB" w14:textId="48E28F94" w:rsidR="006446B0" w:rsidRPr="006446B0" w:rsidRDefault="006446B0" w:rsidP="006446B0">
      <w:pPr>
        <w:rPr>
          <w:sz w:val="20"/>
          <w:szCs w:val="20"/>
        </w:rPr>
      </w:pPr>
      <w:r w:rsidRPr="006446B0">
        <w:rPr>
          <w:rFonts w:hint="eastAsia"/>
          <w:sz w:val="20"/>
          <w:szCs w:val="20"/>
        </w:rPr>
        <w:t>(3)</w:t>
      </w:r>
      <w:r w:rsidRPr="006446B0">
        <w:rPr>
          <w:rFonts w:hint="eastAsia"/>
          <w:sz w:val="20"/>
          <w:szCs w:val="20"/>
        </w:rPr>
        <w:t xml:space="preserve">　暴力団員による不当な行為の防止等に関する法律</w:t>
      </w:r>
      <w:r w:rsidRPr="006446B0">
        <w:rPr>
          <w:rFonts w:hint="eastAsia"/>
          <w:sz w:val="20"/>
          <w:szCs w:val="20"/>
        </w:rPr>
        <w:t>(</w:t>
      </w:r>
      <w:r w:rsidRPr="006446B0">
        <w:rPr>
          <w:rFonts w:hint="eastAsia"/>
          <w:sz w:val="20"/>
          <w:szCs w:val="20"/>
        </w:rPr>
        <w:t>平成</w:t>
      </w:r>
      <w:r w:rsidRPr="006446B0">
        <w:rPr>
          <w:rFonts w:hint="eastAsia"/>
          <w:sz w:val="20"/>
          <w:szCs w:val="20"/>
        </w:rPr>
        <w:t>3</w:t>
      </w:r>
      <w:r w:rsidRPr="006446B0">
        <w:rPr>
          <w:rFonts w:hint="eastAsia"/>
          <w:sz w:val="20"/>
          <w:szCs w:val="20"/>
        </w:rPr>
        <w:t>年法律第</w:t>
      </w:r>
      <w:r w:rsidRPr="006446B0">
        <w:rPr>
          <w:rFonts w:hint="eastAsia"/>
          <w:sz w:val="20"/>
          <w:szCs w:val="20"/>
        </w:rPr>
        <w:t>77</w:t>
      </w:r>
      <w:r w:rsidRPr="006446B0">
        <w:rPr>
          <w:rFonts w:hint="eastAsia"/>
          <w:sz w:val="20"/>
          <w:szCs w:val="20"/>
        </w:rPr>
        <w:t>号</w:t>
      </w:r>
      <w:r w:rsidRPr="006446B0">
        <w:rPr>
          <w:rFonts w:hint="eastAsia"/>
          <w:sz w:val="20"/>
          <w:szCs w:val="20"/>
        </w:rPr>
        <w:t>)</w:t>
      </w:r>
      <w:r w:rsidRPr="006446B0">
        <w:rPr>
          <w:rFonts w:hint="eastAsia"/>
          <w:sz w:val="20"/>
          <w:szCs w:val="20"/>
        </w:rPr>
        <w:t>第</w:t>
      </w:r>
      <w:r w:rsidRPr="006446B0">
        <w:rPr>
          <w:rFonts w:hint="eastAsia"/>
          <w:sz w:val="20"/>
          <w:szCs w:val="20"/>
        </w:rPr>
        <w:t>32</w:t>
      </w:r>
      <w:r w:rsidRPr="006446B0">
        <w:rPr>
          <w:rFonts w:hint="eastAsia"/>
          <w:sz w:val="20"/>
          <w:szCs w:val="20"/>
        </w:rPr>
        <w:t>条第</w:t>
      </w:r>
      <w:r w:rsidRPr="006446B0">
        <w:rPr>
          <w:rFonts w:hint="eastAsia"/>
          <w:sz w:val="20"/>
          <w:szCs w:val="20"/>
        </w:rPr>
        <w:t>1</w:t>
      </w:r>
      <w:r w:rsidRPr="006446B0">
        <w:rPr>
          <w:rFonts w:hint="eastAsia"/>
          <w:sz w:val="20"/>
          <w:szCs w:val="20"/>
        </w:rPr>
        <w:t>項各号に掲げる者</w:t>
      </w:r>
    </w:p>
    <w:p w14:paraId="2FFE7DE8" w14:textId="36AB0818" w:rsidR="006446B0" w:rsidRPr="006446B0" w:rsidRDefault="006446B0" w:rsidP="006446B0">
      <w:pPr>
        <w:rPr>
          <w:sz w:val="20"/>
          <w:szCs w:val="20"/>
        </w:rPr>
      </w:pPr>
      <w:r w:rsidRPr="006446B0">
        <w:rPr>
          <w:rFonts w:hint="eastAsia"/>
          <w:sz w:val="20"/>
          <w:szCs w:val="20"/>
        </w:rPr>
        <w:t>(4)</w:t>
      </w:r>
      <w:r w:rsidRPr="006446B0">
        <w:rPr>
          <w:rFonts w:hint="eastAsia"/>
          <w:sz w:val="20"/>
          <w:szCs w:val="20"/>
        </w:rPr>
        <w:t xml:space="preserve">　事業に関し許可、認可等を必要とする場合にあっては、これを得ていない者</w:t>
      </w:r>
    </w:p>
    <w:p w14:paraId="60BD0400" w14:textId="5A6246B3" w:rsidR="006446B0" w:rsidRPr="006446B0" w:rsidRDefault="006446B0" w:rsidP="006446B0">
      <w:pPr>
        <w:rPr>
          <w:sz w:val="20"/>
          <w:szCs w:val="20"/>
        </w:rPr>
      </w:pPr>
      <w:r w:rsidRPr="006446B0">
        <w:rPr>
          <w:rFonts w:hint="eastAsia"/>
          <w:sz w:val="20"/>
          <w:szCs w:val="20"/>
        </w:rPr>
        <w:t>第</w:t>
      </w:r>
      <w:r w:rsidRPr="006446B0">
        <w:rPr>
          <w:rFonts w:hint="eastAsia"/>
          <w:sz w:val="20"/>
          <w:szCs w:val="20"/>
        </w:rPr>
        <w:t>2</w:t>
      </w:r>
      <w:r w:rsidRPr="006446B0">
        <w:rPr>
          <w:rFonts w:hint="eastAsia"/>
          <w:sz w:val="20"/>
          <w:szCs w:val="20"/>
        </w:rPr>
        <w:t xml:space="preserve">　競争入札に参加させないことができる者</w:t>
      </w:r>
    </w:p>
    <w:p w14:paraId="577A93F6" w14:textId="073F33E5" w:rsidR="006446B0" w:rsidRPr="006446B0" w:rsidRDefault="006446B0" w:rsidP="006446B0">
      <w:pPr>
        <w:rPr>
          <w:sz w:val="20"/>
          <w:szCs w:val="20"/>
        </w:rPr>
      </w:pPr>
      <w:r w:rsidRPr="006446B0">
        <w:rPr>
          <w:rFonts w:hint="eastAsia"/>
          <w:sz w:val="20"/>
          <w:szCs w:val="20"/>
        </w:rPr>
        <w:t>次の各号のいずれかに該当する者は、特別の理由がある場合を除き、競争入札に参加することができないものとする。</w:t>
      </w:r>
    </w:p>
    <w:p w14:paraId="38A82234" w14:textId="1EB69D21" w:rsidR="006446B0" w:rsidRPr="006446B0" w:rsidRDefault="006446B0" w:rsidP="006446B0">
      <w:pPr>
        <w:rPr>
          <w:sz w:val="20"/>
          <w:szCs w:val="20"/>
        </w:rPr>
      </w:pPr>
      <w:r w:rsidRPr="006446B0">
        <w:rPr>
          <w:rFonts w:hint="eastAsia"/>
          <w:sz w:val="20"/>
          <w:szCs w:val="20"/>
        </w:rPr>
        <w:t>(1)</w:t>
      </w:r>
      <w:r w:rsidRPr="006446B0">
        <w:rPr>
          <w:rFonts w:hint="eastAsia"/>
          <w:sz w:val="20"/>
          <w:szCs w:val="20"/>
        </w:rPr>
        <w:t xml:space="preserve">　令第</w:t>
      </w:r>
      <w:r w:rsidRPr="006446B0">
        <w:rPr>
          <w:rFonts w:hint="eastAsia"/>
          <w:sz w:val="20"/>
          <w:szCs w:val="20"/>
        </w:rPr>
        <w:t>167</w:t>
      </w:r>
      <w:r w:rsidRPr="006446B0">
        <w:rPr>
          <w:rFonts w:hint="eastAsia"/>
          <w:sz w:val="20"/>
          <w:szCs w:val="20"/>
        </w:rPr>
        <w:t>条の</w:t>
      </w:r>
      <w:r w:rsidRPr="006446B0">
        <w:rPr>
          <w:rFonts w:hint="eastAsia"/>
          <w:sz w:val="20"/>
          <w:szCs w:val="20"/>
        </w:rPr>
        <w:t>4</w:t>
      </w:r>
      <w:r w:rsidRPr="006446B0">
        <w:rPr>
          <w:rFonts w:hint="eastAsia"/>
          <w:sz w:val="20"/>
          <w:szCs w:val="20"/>
        </w:rPr>
        <w:t>第</w:t>
      </w:r>
      <w:r w:rsidRPr="006446B0">
        <w:rPr>
          <w:rFonts w:hint="eastAsia"/>
          <w:sz w:val="20"/>
          <w:szCs w:val="20"/>
        </w:rPr>
        <w:t>2</w:t>
      </w:r>
      <w:r w:rsidRPr="006446B0">
        <w:rPr>
          <w:rFonts w:hint="eastAsia"/>
          <w:sz w:val="20"/>
          <w:szCs w:val="20"/>
        </w:rPr>
        <w:t>項各号のいずれかに該当すると認められる者で、その事実があった後</w:t>
      </w:r>
      <w:r w:rsidRPr="006446B0">
        <w:rPr>
          <w:rFonts w:hint="eastAsia"/>
          <w:sz w:val="20"/>
          <w:szCs w:val="20"/>
        </w:rPr>
        <w:t>2</w:t>
      </w:r>
      <w:r w:rsidRPr="006446B0">
        <w:rPr>
          <w:rFonts w:hint="eastAsia"/>
          <w:sz w:val="20"/>
          <w:szCs w:val="20"/>
        </w:rPr>
        <w:t>年を経過しないもの又はその者を代理人、支配人その他の使用人若しくは入札代理人として使用する者</w:t>
      </w:r>
    </w:p>
    <w:p w14:paraId="79AD852D" w14:textId="5EB6B2A9" w:rsidR="006446B0" w:rsidRPr="006446B0" w:rsidRDefault="006446B0" w:rsidP="006446B0">
      <w:pPr>
        <w:rPr>
          <w:sz w:val="20"/>
          <w:szCs w:val="20"/>
        </w:rPr>
      </w:pPr>
      <w:r w:rsidRPr="006446B0">
        <w:rPr>
          <w:rFonts w:hint="eastAsia"/>
          <w:sz w:val="20"/>
          <w:szCs w:val="20"/>
        </w:rPr>
        <w:t>(2)</w:t>
      </w:r>
      <w:r w:rsidRPr="006446B0">
        <w:rPr>
          <w:rFonts w:hint="eastAsia"/>
          <w:sz w:val="20"/>
          <w:szCs w:val="20"/>
        </w:rPr>
        <w:t xml:space="preserve">　競争入札参加資格審査申請書及びその添付書類に虚偽の事項を記載した者で、その事実があった後</w:t>
      </w:r>
      <w:r w:rsidRPr="006446B0">
        <w:rPr>
          <w:rFonts w:hint="eastAsia"/>
          <w:sz w:val="20"/>
          <w:szCs w:val="20"/>
        </w:rPr>
        <w:t>2</w:t>
      </w:r>
      <w:r w:rsidRPr="006446B0">
        <w:rPr>
          <w:rFonts w:hint="eastAsia"/>
          <w:sz w:val="20"/>
          <w:szCs w:val="20"/>
        </w:rPr>
        <w:t>年を経過しないもの</w:t>
      </w:r>
    </w:p>
    <w:p w14:paraId="3E216F48" w14:textId="21F0D5AA" w:rsidR="006446B0" w:rsidRPr="006446B0" w:rsidRDefault="006446B0" w:rsidP="006446B0">
      <w:pPr>
        <w:rPr>
          <w:sz w:val="20"/>
          <w:szCs w:val="20"/>
        </w:rPr>
      </w:pPr>
      <w:r w:rsidRPr="006446B0">
        <w:rPr>
          <w:rFonts w:hint="eastAsia"/>
          <w:sz w:val="20"/>
          <w:szCs w:val="20"/>
        </w:rPr>
        <w:t>(3)</w:t>
      </w:r>
      <w:r w:rsidRPr="006446B0">
        <w:rPr>
          <w:rFonts w:hint="eastAsia"/>
          <w:sz w:val="20"/>
          <w:szCs w:val="20"/>
        </w:rPr>
        <w:t xml:space="preserve">　競争入札参加資格審査申請書を提出した日の属する年の前年において事業の実績がない者</w:t>
      </w:r>
      <w:r w:rsidRPr="006446B0">
        <w:rPr>
          <w:rFonts w:hint="eastAsia"/>
          <w:sz w:val="20"/>
          <w:szCs w:val="20"/>
        </w:rPr>
        <w:t>(</w:t>
      </w:r>
      <w:r w:rsidRPr="006446B0">
        <w:rPr>
          <w:rFonts w:hint="eastAsia"/>
          <w:sz w:val="20"/>
          <w:szCs w:val="20"/>
        </w:rPr>
        <w:t>令第</w:t>
      </w:r>
      <w:r w:rsidRPr="006446B0">
        <w:rPr>
          <w:rFonts w:hint="eastAsia"/>
          <w:sz w:val="20"/>
          <w:szCs w:val="20"/>
        </w:rPr>
        <w:t>167</w:t>
      </w:r>
      <w:r w:rsidRPr="006446B0">
        <w:rPr>
          <w:rFonts w:hint="eastAsia"/>
          <w:sz w:val="20"/>
          <w:szCs w:val="20"/>
        </w:rPr>
        <w:t>条の</w:t>
      </w:r>
      <w:r w:rsidRPr="006446B0">
        <w:rPr>
          <w:rFonts w:hint="eastAsia"/>
          <w:sz w:val="20"/>
          <w:szCs w:val="20"/>
        </w:rPr>
        <w:t>2</w:t>
      </w:r>
      <w:r w:rsidRPr="006446B0">
        <w:rPr>
          <w:rFonts w:hint="eastAsia"/>
          <w:sz w:val="20"/>
          <w:szCs w:val="20"/>
        </w:rPr>
        <w:t>第</w:t>
      </w:r>
      <w:r w:rsidRPr="006446B0">
        <w:rPr>
          <w:rFonts w:hint="eastAsia"/>
          <w:sz w:val="20"/>
          <w:szCs w:val="20"/>
        </w:rPr>
        <w:t>1</w:t>
      </w:r>
      <w:r w:rsidRPr="006446B0">
        <w:rPr>
          <w:rFonts w:hint="eastAsia"/>
          <w:sz w:val="20"/>
          <w:szCs w:val="20"/>
        </w:rPr>
        <w:t>項第</w:t>
      </w:r>
      <w:r w:rsidRPr="006446B0">
        <w:rPr>
          <w:rFonts w:hint="eastAsia"/>
          <w:sz w:val="20"/>
          <w:szCs w:val="20"/>
        </w:rPr>
        <w:t>4</w:t>
      </w:r>
      <w:r w:rsidRPr="006446B0">
        <w:rPr>
          <w:rFonts w:hint="eastAsia"/>
          <w:sz w:val="20"/>
          <w:szCs w:val="20"/>
        </w:rPr>
        <w:t>号に規定する認定を受けた者その他知事が特に認める者</w:t>
      </w:r>
      <w:r w:rsidRPr="006446B0">
        <w:rPr>
          <w:rFonts w:hint="eastAsia"/>
          <w:sz w:val="20"/>
          <w:szCs w:val="20"/>
        </w:rPr>
        <w:t>(</w:t>
      </w:r>
      <w:r w:rsidRPr="006446B0">
        <w:rPr>
          <w:rFonts w:hint="eastAsia"/>
          <w:sz w:val="20"/>
          <w:szCs w:val="20"/>
        </w:rPr>
        <w:t>第</w:t>
      </w:r>
      <w:r w:rsidRPr="006446B0">
        <w:rPr>
          <w:rFonts w:hint="eastAsia"/>
          <w:sz w:val="20"/>
          <w:szCs w:val="20"/>
        </w:rPr>
        <w:t>5</w:t>
      </w:r>
      <w:r w:rsidRPr="006446B0">
        <w:rPr>
          <w:rFonts w:hint="eastAsia"/>
          <w:sz w:val="20"/>
          <w:szCs w:val="20"/>
        </w:rPr>
        <w:t>において「認定者等」という。</w:t>
      </w:r>
      <w:r w:rsidRPr="006446B0">
        <w:rPr>
          <w:rFonts w:hint="eastAsia"/>
          <w:sz w:val="20"/>
          <w:szCs w:val="20"/>
        </w:rPr>
        <w:t>)</w:t>
      </w:r>
      <w:r w:rsidRPr="006446B0">
        <w:rPr>
          <w:rFonts w:hint="eastAsia"/>
          <w:sz w:val="20"/>
          <w:szCs w:val="20"/>
        </w:rPr>
        <w:t>を除く。</w:t>
      </w:r>
      <w:r w:rsidRPr="006446B0">
        <w:rPr>
          <w:rFonts w:hint="eastAsia"/>
          <w:sz w:val="20"/>
          <w:szCs w:val="20"/>
        </w:rPr>
        <w:t>)</w:t>
      </w:r>
    </w:p>
    <w:p w14:paraId="72CAD127" w14:textId="23B6F353" w:rsidR="00EA7D16" w:rsidRDefault="006446B0" w:rsidP="006446B0">
      <w:pPr>
        <w:rPr>
          <w:sz w:val="20"/>
          <w:szCs w:val="20"/>
        </w:rPr>
      </w:pPr>
      <w:r w:rsidRPr="006446B0">
        <w:rPr>
          <w:rFonts w:hint="eastAsia"/>
          <w:sz w:val="20"/>
          <w:szCs w:val="20"/>
        </w:rPr>
        <w:t>(4)</w:t>
      </w:r>
      <w:r w:rsidRPr="006446B0">
        <w:rPr>
          <w:rFonts w:hint="eastAsia"/>
          <w:sz w:val="20"/>
          <w:szCs w:val="20"/>
        </w:rPr>
        <w:t xml:space="preserve">　その他、競争入札の公正な実施又は契約内容の履行確保の観点から不適切と認められる者</w:t>
      </w:r>
    </w:p>
    <w:p w14:paraId="00D22749" w14:textId="77777777" w:rsidR="006446B0" w:rsidRDefault="006446B0" w:rsidP="006446B0">
      <w:pPr>
        <w:rPr>
          <w:sz w:val="20"/>
          <w:szCs w:val="20"/>
        </w:rPr>
      </w:pPr>
    </w:p>
    <w:p w14:paraId="69C6CC90" w14:textId="77777777" w:rsidR="00B61C41" w:rsidRPr="00E36A41" w:rsidRDefault="0003463D" w:rsidP="00B61C41">
      <w:pPr>
        <w:rPr>
          <w:rFonts w:asciiTheme="majorEastAsia" w:eastAsiaTheme="majorEastAsia" w:hAnsiTheme="majorEastAsia"/>
          <w:sz w:val="20"/>
          <w:szCs w:val="20"/>
        </w:rPr>
      </w:pPr>
      <w:r w:rsidRPr="00E36A41">
        <w:rPr>
          <w:rFonts w:asciiTheme="majorEastAsia" w:eastAsiaTheme="majorEastAsia" w:hAnsiTheme="majorEastAsia" w:hint="eastAsia"/>
          <w:sz w:val="20"/>
          <w:szCs w:val="20"/>
        </w:rPr>
        <w:t>入札者心得</w:t>
      </w:r>
      <w:r w:rsidR="00714B96" w:rsidRPr="00E36A41">
        <w:rPr>
          <w:rFonts w:asciiTheme="majorEastAsia" w:eastAsiaTheme="majorEastAsia" w:hAnsiTheme="majorEastAsia" w:hint="eastAsia"/>
          <w:sz w:val="20"/>
          <w:szCs w:val="20"/>
        </w:rPr>
        <w:t xml:space="preserve"> </w:t>
      </w:r>
      <w:r w:rsidRPr="00E36A41">
        <w:rPr>
          <w:rFonts w:asciiTheme="majorEastAsia" w:eastAsiaTheme="majorEastAsia" w:hAnsiTheme="majorEastAsia" w:hint="eastAsia"/>
          <w:sz w:val="20"/>
          <w:szCs w:val="20"/>
        </w:rPr>
        <w:t>第６</w:t>
      </w:r>
    </w:p>
    <w:p w14:paraId="0AA292D9" w14:textId="77777777" w:rsidR="00714B96" w:rsidRPr="00714B96" w:rsidRDefault="00714B96" w:rsidP="00714B96">
      <w:pPr>
        <w:rPr>
          <w:sz w:val="20"/>
          <w:szCs w:val="20"/>
        </w:rPr>
      </w:pPr>
      <w:r w:rsidRPr="00714B96">
        <w:rPr>
          <w:rFonts w:hint="eastAsia"/>
          <w:sz w:val="20"/>
          <w:szCs w:val="20"/>
        </w:rPr>
        <w:t>第６</w:t>
      </w:r>
      <w:r w:rsidRPr="00714B96">
        <w:rPr>
          <w:rFonts w:hint="eastAsia"/>
          <w:sz w:val="20"/>
          <w:szCs w:val="20"/>
        </w:rPr>
        <w:t xml:space="preserve"> </w:t>
      </w:r>
      <w:r w:rsidRPr="00714B96">
        <w:rPr>
          <w:rFonts w:hint="eastAsia"/>
          <w:sz w:val="20"/>
          <w:szCs w:val="20"/>
        </w:rPr>
        <w:t>次の各号のいずれかに該当する入札は、無効とする。</w:t>
      </w:r>
    </w:p>
    <w:p w14:paraId="19E83CD7" w14:textId="77777777" w:rsidR="00714B96" w:rsidRPr="00714B96" w:rsidRDefault="00714B96" w:rsidP="00714B96">
      <w:pPr>
        <w:rPr>
          <w:sz w:val="20"/>
          <w:szCs w:val="20"/>
        </w:rPr>
      </w:pPr>
      <w:r w:rsidRPr="00714B96">
        <w:rPr>
          <w:rFonts w:hint="eastAsia"/>
          <w:sz w:val="20"/>
          <w:szCs w:val="20"/>
        </w:rPr>
        <w:t>（１）入札書の記載金額その他入札要件が確認できない入札</w:t>
      </w:r>
    </w:p>
    <w:p w14:paraId="7D72CBCF" w14:textId="77777777" w:rsidR="00714B96" w:rsidRPr="00714B96" w:rsidRDefault="00714B96" w:rsidP="00714B96">
      <w:pPr>
        <w:rPr>
          <w:sz w:val="20"/>
          <w:szCs w:val="20"/>
        </w:rPr>
      </w:pPr>
      <w:r w:rsidRPr="00714B96">
        <w:rPr>
          <w:rFonts w:hint="eastAsia"/>
          <w:sz w:val="20"/>
          <w:szCs w:val="20"/>
        </w:rPr>
        <w:t>（２）入札書の記載金額を加除訂正した入札</w:t>
      </w:r>
    </w:p>
    <w:p w14:paraId="3801BDE2" w14:textId="77777777" w:rsidR="00714B96" w:rsidRPr="00714B96" w:rsidRDefault="00714B96" w:rsidP="00714B96">
      <w:pPr>
        <w:rPr>
          <w:sz w:val="20"/>
          <w:szCs w:val="20"/>
        </w:rPr>
      </w:pPr>
      <w:r w:rsidRPr="00714B96">
        <w:rPr>
          <w:rFonts w:hint="eastAsia"/>
          <w:sz w:val="20"/>
          <w:szCs w:val="20"/>
        </w:rPr>
        <w:t>（３）入札書に入札者又はその代理人の記名押印がない入札</w:t>
      </w:r>
    </w:p>
    <w:p w14:paraId="35DE6058" w14:textId="77777777" w:rsidR="00714B96" w:rsidRPr="00714B96" w:rsidRDefault="00714B96" w:rsidP="00714B96">
      <w:pPr>
        <w:rPr>
          <w:sz w:val="20"/>
          <w:szCs w:val="20"/>
        </w:rPr>
      </w:pPr>
      <w:r w:rsidRPr="00714B96">
        <w:rPr>
          <w:rFonts w:hint="eastAsia"/>
          <w:sz w:val="20"/>
          <w:szCs w:val="20"/>
        </w:rPr>
        <w:t>（４）入札保証金の納付を必要とする入札について、入札保証金の納付額が不足する者のした入札又は入札</w:t>
      </w:r>
    </w:p>
    <w:p w14:paraId="2F22D042" w14:textId="77777777" w:rsidR="00714B96" w:rsidRPr="00714B96" w:rsidRDefault="00714B96" w:rsidP="00714B96">
      <w:pPr>
        <w:rPr>
          <w:sz w:val="20"/>
          <w:szCs w:val="20"/>
        </w:rPr>
      </w:pPr>
      <w:r w:rsidRPr="00714B96">
        <w:rPr>
          <w:rFonts w:hint="eastAsia"/>
          <w:sz w:val="20"/>
          <w:szCs w:val="20"/>
        </w:rPr>
        <w:t>保証金の免除を受けなかった者のした入札で入札書に入札保証金納付証明書の添付のないもの</w:t>
      </w:r>
    </w:p>
    <w:p w14:paraId="659C47F8" w14:textId="77777777" w:rsidR="00714B96" w:rsidRPr="00714B96" w:rsidRDefault="00714B96" w:rsidP="00714B96">
      <w:pPr>
        <w:rPr>
          <w:sz w:val="20"/>
          <w:szCs w:val="20"/>
        </w:rPr>
      </w:pPr>
      <w:r w:rsidRPr="00714B96">
        <w:rPr>
          <w:rFonts w:hint="eastAsia"/>
          <w:sz w:val="20"/>
          <w:szCs w:val="20"/>
        </w:rPr>
        <w:t>（５）一の入札者又はその代理人が同一事項について２以上の入札書を提出した場合の入札</w:t>
      </w:r>
    </w:p>
    <w:p w14:paraId="3781E6B0" w14:textId="77777777" w:rsidR="00714B96" w:rsidRPr="00714B96" w:rsidRDefault="00714B96" w:rsidP="00714B96">
      <w:pPr>
        <w:rPr>
          <w:sz w:val="20"/>
          <w:szCs w:val="20"/>
        </w:rPr>
      </w:pPr>
      <w:r w:rsidRPr="00714B96">
        <w:rPr>
          <w:rFonts w:hint="eastAsia"/>
          <w:sz w:val="20"/>
          <w:szCs w:val="20"/>
        </w:rPr>
        <w:t>（６）代理人が２人以上の入札者の代理をした入札</w:t>
      </w:r>
    </w:p>
    <w:p w14:paraId="0D7BAF81" w14:textId="77777777" w:rsidR="00714B96" w:rsidRPr="00714B96" w:rsidRDefault="00714B96" w:rsidP="00714B96">
      <w:pPr>
        <w:rPr>
          <w:sz w:val="20"/>
          <w:szCs w:val="20"/>
        </w:rPr>
      </w:pPr>
      <w:r w:rsidRPr="00714B96">
        <w:rPr>
          <w:rFonts w:hint="eastAsia"/>
          <w:sz w:val="20"/>
          <w:szCs w:val="20"/>
        </w:rPr>
        <w:t>（７）指定された日時までに指定された場所に入札書が到達しなかった入札</w:t>
      </w:r>
    </w:p>
    <w:p w14:paraId="5D0898DD" w14:textId="77777777" w:rsidR="00714B96" w:rsidRPr="00714B96" w:rsidRDefault="00714B96" w:rsidP="00714B96">
      <w:pPr>
        <w:rPr>
          <w:sz w:val="20"/>
          <w:szCs w:val="20"/>
        </w:rPr>
      </w:pPr>
      <w:r w:rsidRPr="00714B96">
        <w:rPr>
          <w:rFonts w:hint="eastAsia"/>
          <w:sz w:val="20"/>
          <w:szCs w:val="20"/>
        </w:rPr>
        <w:t>（８）無権代理人がした入札</w:t>
      </w:r>
    </w:p>
    <w:p w14:paraId="2DDD4E8C" w14:textId="77777777" w:rsidR="0003463D" w:rsidRDefault="00714B96" w:rsidP="00714B96">
      <w:pPr>
        <w:rPr>
          <w:sz w:val="20"/>
          <w:szCs w:val="20"/>
        </w:rPr>
      </w:pPr>
      <w:r w:rsidRPr="00714B96">
        <w:rPr>
          <w:rFonts w:hint="eastAsia"/>
          <w:sz w:val="20"/>
          <w:szCs w:val="20"/>
        </w:rPr>
        <w:t>（９）その他入札に関し不正の行為があった者のした入札</w:t>
      </w:r>
    </w:p>
    <w:p w14:paraId="1E1B18CB" w14:textId="77777777" w:rsidR="005D24CB" w:rsidRDefault="005D24CB" w:rsidP="007C5A55">
      <w:pPr>
        <w:rPr>
          <w:sz w:val="20"/>
          <w:szCs w:val="20"/>
        </w:rPr>
      </w:pPr>
    </w:p>
    <w:p w14:paraId="1092E59C" w14:textId="77777777" w:rsidR="00F7518E" w:rsidRDefault="00F7518E" w:rsidP="007C5A55">
      <w:pPr>
        <w:rPr>
          <w:sz w:val="20"/>
          <w:szCs w:val="20"/>
        </w:rPr>
      </w:pPr>
    </w:p>
    <w:p w14:paraId="6E7F5E8C" w14:textId="77777777" w:rsidR="005D24CB" w:rsidRPr="00E36A41" w:rsidRDefault="005D24CB" w:rsidP="007C5A55">
      <w:pPr>
        <w:rPr>
          <w:rFonts w:asciiTheme="majorEastAsia" w:eastAsiaTheme="majorEastAsia" w:hAnsiTheme="majorEastAsia"/>
          <w:sz w:val="20"/>
          <w:szCs w:val="20"/>
        </w:rPr>
      </w:pPr>
      <w:r w:rsidRPr="00E36A41">
        <w:rPr>
          <w:rFonts w:asciiTheme="majorEastAsia" w:eastAsiaTheme="majorEastAsia" w:hAnsiTheme="majorEastAsia" w:hint="eastAsia"/>
          <w:sz w:val="20"/>
          <w:szCs w:val="20"/>
        </w:rPr>
        <w:t>富山県会計規則（抜粋）</w:t>
      </w:r>
    </w:p>
    <w:p w14:paraId="4AE76B97" w14:textId="77777777" w:rsidR="006446B0" w:rsidRPr="006446B0" w:rsidRDefault="006446B0" w:rsidP="006446B0">
      <w:pPr>
        <w:rPr>
          <w:sz w:val="20"/>
          <w:szCs w:val="20"/>
        </w:rPr>
      </w:pPr>
      <w:r w:rsidRPr="006446B0">
        <w:rPr>
          <w:rFonts w:hint="eastAsia"/>
          <w:sz w:val="20"/>
          <w:szCs w:val="20"/>
        </w:rPr>
        <w:t>(</w:t>
      </w:r>
      <w:r w:rsidRPr="006446B0">
        <w:rPr>
          <w:rFonts w:hint="eastAsia"/>
          <w:sz w:val="20"/>
          <w:szCs w:val="20"/>
        </w:rPr>
        <w:t>一般競争入札の公告</w:t>
      </w:r>
      <w:r w:rsidRPr="006446B0">
        <w:rPr>
          <w:rFonts w:hint="eastAsia"/>
          <w:sz w:val="20"/>
          <w:szCs w:val="20"/>
        </w:rPr>
        <w:t>)</w:t>
      </w:r>
    </w:p>
    <w:p w14:paraId="3A76EC39" w14:textId="07408E6E" w:rsidR="006446B0" w:rsidRPr="006446B0" w:rsidRDefault="006446B0" w:rsidP="006446B0">
      <w:pPr>
        <w:rPr>
          <w:sz w:val="20"/>
          <w:szCs w:val="20"/>
        </w:rPr>
      </w:pPr>
      <w:r w:rsidRPr="006446B0">
        <w:rPr>
          <w:rFonts w:hint="eastAsia"/>
          <w:sz w:val="20"/>
          <w:szCs w:val="20"/>
        </w:rPr>
        <w:t>第</w:t>
      </w:r>
      <w:r w:rsidRPr="006446B0">
        <w:rPr>
          <w:rFonts w:hint="eastAsia"/>
          <w:sz w:val="20"/>
          <w:szCs w:val="20"/>
        </w:rPr>
        <w:t>91</w:t>
      </w:r>
      <w:r w:rsidRPr="006446B0">
        <w:rPr>
          <w:rFonts w:hint="eastAsia"/>
          <w:sz w:val="20"/>
          <w:szCs w:val="20"/>
        </w:rPr>
        <w:t>条　契約担当者は、一般競争入札により契約を締結しようとするときは、その入札期日</w:t>
      </w:r>
      <w:r w:rsidRPr="006446B0">
        <w:rPr>
          <w:rFonts w:hint="eastAsia"/>
          <w:sz w:val="20"/>
          <w:szCs w:val="20"/>
        </w:rPr>
        <w:t>(</w:t>
      </w:r>
      <w:r w:rsidRPr="006446B0">
        <w:rPr>
          <w:rFonts w:hint="eastAsia"/>
          <w:sz w:val="20"/>
          <w:szCs w:val="20"/>
        </w:rPr>
        <w:t>富山県行政手続等における情報通信の技術の利用に関する条例</w:t>
      </w:r>
      <w:r w:rsidRPr="006446B0">
        <w:rPr>
          <w:rFonts w:hint="eastAsia"/>
          <w:sz w:val="20"/>
          <w:szCs w:val="20"/>
        </w:rPr>
        <w:t>(</w:t>
      </w:r>
      <w:r w:rsidRPr="006446B0">
        <w:rPr>
          <w:rFonts w:hint="eastAsia"/>
          <w:sz w:val="20"/>
          <w:szCs w:val="20"/>
        </w:rPr>
        <w:t>平成</w:t>
      </w:r>
      <w:r w:rsidRPr="006446B0">
        <w:rPr>
          <w:rFonts w:hint="eastAsia"/>
          <w:sz w:val="20"/>
          <w:szCs w:val="20"/>
        </w:rPr>
        <w:t>15</w:t>
      </w:r>
      <w:r w:rsidRPr="006446B0">
        <w:rPr>
          <w:rFonts w:hint="eastAsia"/>
          <w:sz w:val="20"/>
          <w:szCs w:val="20"/>
        </w:rPr>
        <w:t>年富山県条例第</w:t>
      </w:r>
      <w:r w:rsidRPr="006446B0">
        <w:rPr>
          <w:rFonts w:hint="eastAsia"/>
          <w:sz w:val="20"/>
          <w:szCs w:val="20"/>
        </w:rPr>
        <w:t>54</w:t>
      </w:r>
      <w:r w:rsidRPr="006446B0">
        <w:rPr>
          <w:rFonts w:hint="eastAsia"/>
          <w:sz w:val="20"/>
          <w:szCs w:val="20"/>
        </w:rPr>
        <w:t>号</w:t>
      </w:r>
      <w:r w:rsidRPr="006446B0">
        <w:rPr>
          <w:rFonts w:hint="eastAsia"/>
          <w:sz w:val="20"/>
          <w:szCs w:val="20"/>
        </w:rPr>
        <w:t>)</w:t>
      </w:r>
      <w:r w:rsidRPr="006446B0">
        <w:rPr>
          <w:rFonts w:hint="eastAsia"/>
          <w:sz w:val="20"/>
          <w:szCs w:val="20"/>
        </w:rPr>
        <w:t>第</w:t>
      </w:r>
      <w:r w:rsidRPr="006446B0">
        <w:rPr>
          <w:rFonts w:hint="eastAsia"/>
          <w:sz w:val="20"/>
          <w:szCs w:val="20"/>
        </w:rPr>
        <w:t>3</w:t>
      </w:r>
      <w:r w:rsidRPr="006446B0">
        <w:rPr>
          <w:rFonts w:hint="eastAsia"/>
          <w:sz w:val="20"/>
          <w:szCs w:val="20"/>
        </w:rPr>
        <w:t>条第</w:t>
      </w:r>
      <w:r w:rsidRPr="006446B0">
        <w:rPr>
          <w:rFonts w:hint="eastAsia"/>
          <w:sz w:val="20"/>
          <w:szCs w:val="20"/>
        </w:rPr>
        <w:t>1</w:t>
      </w:r>
      <w:r w:rsidRPr="006446B0">
        <w:rPr>
          <w:rFonts w:hint="eastAsia"/>
          <w:sz w:val="20"/>
          <w:szCs w:val="20"/>
        </w:rPr>
        <w:t>項に規定する電子情報処理組織を使用して行う入札</w:t>
      </w:r>
      <w:r w:rsidRPr="006446B0">
        <w:rPr>
          <w:rFonts w:hint="eastAsia"/>
          <w:sz w:val="20"/>
          <w:szCs w:val="20"/>
        </w:rPr>
        <w:t>(</w:t>
      </w:r>
      <w:r w:rsidRPr="006446B0">
        <w:rPr>
          <w:rFonts w:hint="eastAsia"/>
          <w:sz w:val="20"/>
          <w:szCs w:val="20"/>
        </w:rPr>
        <w:t>以下「電子入札」という。</w:t>
      </w:r>
      <w:r w:rsidRPr="006446B0">
        <w:rPr>
          <w:rFonts w:hint="eastAsia"/>
          <w:sz w:val="20"/>
          <w:szCs w:val="20"/>
        </w:rPr>
        <w:t>)</w:t>
      </w:r>
      <w:r w:rsidRPr="006446B0">
        <w:rPr>
          <w:rFonts w:hint="eastAsia"/>
          <w:sz w:val="20"/>
          <w:szCs w:val="20"/>
        </w:rPr>
        <w:t>にあつては、入札期間の末日</w:t>
      </w:r>
      <w:r w:rsidRPr="006446B0">
        <w:rPr>
          <w:rFonts w:hint="eastAsia"/>
          <w:sz w:val="20"/>
          <w:szCs w:val="20"/>
        </w:rPr>
        <w:t>)</w:t>
      </w:r>
      <w:r w:rsidRPr="006446B0">
        <w:rPr>
          <w:rFonts w:hint="eastAsia"/>
          <w:sz w:val="20"/>
          <w:szCs w:val="20"/>
        </w:rPr>
        <w:t>の前日から起算して少なくとも</w:t>
      </w:r>
      <w:r w:rsidRPr="006446B0">
        <w:rPr>
          <w:rFonts w:hint="eastAsia"/>
          <w:sz w:val="20"/>
          <w:szCs w:val="20"/>
        </w:rPr>
        <w:t>10</w:t>
      </w:r>
      <w:r w:rsidRPr="006446B0">
        <w:rPr>
          <w:rFonts w:hint="eastAsia"/>
          <w:sz w:val="20"/>
          <w:szCs w:val="20"/>
        </w:rPr>
        <w:t>日前</w:t>
      </w:r>
      <w:r w:rsidRPr="006446B0">
        <w:rPr>
          <w:rFonts w:hint="eastAsia"/>
          <w:sz w:val="20"/>
          <w:szCs w:val="20"/>
        </w:rPr>
        <w:t>(</w:t>
      </w:r>
      <w:r w:rsidRPr="006446B0">
        <w:rPr>
          <w:rFonts w:hint="eastAsia"/>
          <w:sz w:val="20"/>
          <w:szCs w:val="20"/>
        </w:rPr>
        <w:t>急を要する場合にあつては、</w:t>
      </w:r>
      <w:r w:rsidRPr="006446B0">
        <w:rPr>
          <w:rFonts w:hint="eastAsia"/>
          <w:sz w:val="20"/>
          <w:szCs w:val="20"/>
        </w:rPr>
        <w:t>5</w:t>
      </w:r>
      <w:r w:rsidRPr="006446B0">
        <w:rPr>
          <w:rFonts w:hint="eastAsia"/>
          <w:sz w:val="20"/>
          <w:szCs w:val="20"/>
        </w:rPr>
        <w:t>日前</w:t>
      </w:r>
      <w:r w:rsidRPr="006446B0">
        <w:rPr>
          <w:rFonts w:hint="eastAsia"/>
          <w:sz w:val="20"/>
          <w:szCs w:val="20"/>
        </w:rPr>
        <w:t>)</w:t>
      </w:r>
      <w:r w:rsidRPr="006446B0">
        <w:rPr>
          <w:rFonts w:hint="eastAsia"/>
          <w:sz w:val="20"/>
          <w:szCs w:val="20"/>
        </w:rPr>
        <w:t>までに、次に掲げる事項を県報、新聞紙への掲載、掲示場への掲示その他の方法により公告しなければならない。</w:t>
      </w:r>
    </w:p>
    <w:p w14:paraId="66D0473A" w14:textId="52A4BF97" w:rsidR="006446B0" w:rsidRPr="006446B0" w:rsidRDefault="006446B0" w:rsidP="006446B0">
      <w:pPr>
        <w:rPr>
          <w:sz w:val="20"/>
          <w:szCs w:val="20"/>
        </w:rPr>
      </w:pPr>
      <w:r w:rsidRPr="006446B0">
        <w:rPr>
          <w:rFonts w:hint="eastAsia"/>
          <w:sz w:val="20"/>
          <w:szCs w:val="20"/>
        </w:rPr>
        <w:t>(1)</w:t>
      </w:r>
      <w:r w:rsidRPr="006446B0">
        <w:rPr>
          <w:rFonts w:hint="eastAsia"/>
          <w:sz w:val="20"/>
          <w:szCs w:val="20"/>
        </w:rPr>
        <w:t xml:space="preserve">　入札に付する事項</w:t>
      </w:r>
    </w:p>
    <w:p w14:paraId="1ECFF685" w14:textId="1556F573" w:rsidR="006446B0" w:rsidRPr="006446B0" w:rsidRDefault="006446B0" w:rsidP="006446B0">
      <w:pPr>
        <w:rPr>
          <w:sz w:val="20"/>
          <w:szCs w:val="20"/>
        </w:rPr>
      </w:pPr>
      <w:r w:rsidRPr="006446B0">
        <w:rPr>
          <w:rFonts w:hint="eastAsia"/>
          <w:sz w:val="20"/>
          <w:szCs w:val="20"/>
        </w:rPr>
        <w:t>(2)</w:t>
      </w:r>
      <w:r w:rsidRPr="006446B0">
        <w:rPr>
          <w:rFonts w:hint="eastAsia"/>
          <w:sz w:val="20"/>
          <w:szCs w:val="20"/>
        </w:rPr>
        <w:t xml:space="preserve">　入札に参加する者に必要な資格</w:t>
      </w:r>
    </w:p>
    <w:p w14:paraId="1632EDFC" w14:textId="4412FE57" w:rsidR="006446B0" w:rsidRPr="006446B0" w:rsidRDefault="006446B0" w:rsidP="006446B0">
      <w:pPr>
        <w:rPr>
          <w:sz w:val="20"/>
          <w:szCs w:val="20"/>
        </w:rPr>
      </w:pPr>
      <w:r w:rsidRPr="006446B0">
        <w:rPr>
          <w:rFonts w:hint="eastAsia"/>
          <w:sz w:val="20"/>
          <w:szCs w:val="20"/>
        </w:rPr>
        <w:t>(3)</w:t>
      </w:r>
      <w:r w:rsidRPr="006446B0">
        <w:rPr>
          <w:rFonts w:hint="eastAsia"/>
          <w:sz w:val="20"/>
          <w:szCs w:val="20"/>
        </w:rPr>
        <w:t xml:space="preserve">　契約条項を示す場所</w:t>
      </w:r>
    </w:p>
    <w:p w14:paraId="548C01A5" w14:textId="27B426F9" w:rsidR="006446B0" w:rsidRPr="006446B0" w:rsidRDefault="006446B0" w:rsidP="006446B0">
      <w:pPr>
        <w:rPr>
          <w:sz w:val="20"/>
          <w:szCs w:val="20"/>
        </w:rPr>
      </w:pPr>
      <w:r w:rsidRPr="006446B0">
        <w:rPr>
          <w:rFonts w:hint="eastAsia"/>
          <w:sz w:val="20"/>
          <w:szCs w:val="20"/>
        </w:rPr>
        <w:t>(4)</w:t>
      </w:r>
      <w:r w:rsidRPr="006446B0">
        <w:rPr>
          <w:rFonts w:hint="eastAsia"/>
          <w:sz w:val="20"/>
          <w:szCs w:val="20"/>
        </w:rPr>
        <w:t xml:space="preserve">　入札執行の場所及び日時</w:t>
      </w:r>
      <w:r w:rsidRPr="006446B0">
        <w:rPr>
          <w:rFonts w:hint="eastAsia"/>
          <w:sz w:val="20"/>
          <w:szCs w:val="20"/>
        </w:rPr>
        <w:t>(</w:t>
      </w:r>
      <w:r w:rsidRPr="006446B0">
        <w:rPr>
          <w:rFonts w:hint="eastAsia"/>
          <w:sz w:val="20"/>
          <w:szCs w:val="20"/>
        </w:rPr>
        <w:t>電子入札にあつては、入札期間及び開札の日時</w:t>
      </w:r>
      <w:r w:rsidRPr="006446B0">
        <w:rPr>
          <w:rFonts w:hint="eastAsia"/>
          <w:sz w:val="20"/>
          <w:szCs w:val="20"/>
        </w:rPr>
        <w:t>)</w:t>
      </w:r>
    </w:p>
    <w:p w14:paraId="0855C574" w14:textId="4547F05B" w:rsidR="006446B0" w:rsidRPr="006446B0" w:rsidRDefault="006446B0" w:rsidP="006446B0">
      <w:pPr>
        <w:rPr>
          <w:sz w:val="20"/>
          <w:szCs w:val="20"/>
        </w:rPr>
      </w:pPr>
      <w:r w:rsidRPr="006446B0">
        <w:rPr>
          <w:rFonts w:hint="eastAsia"/>
          <w:sz w:val="20"/>
          <w:szCs w:val="20"/>
        </w:rPr>
        <w:t>(5)</w:t>
      </w:r>
      <w:r w:rsidRPr="006446B0">
        <w:rPr>
          <w:rFonts w:hint="eastAsia"/>
          <w:sz w:val="20"/>
          <w:szCs w:val="20"/>
        </w:rPr>
        <w:t xml:space="preserve">　入札保証金に関する事項</w:t>
      </w:r>
    </w:p>
    <w:p w14:paraId="46463E12" w14:textId="73DC9AFD" w:rsidR="006446B0" w:rsidRPr="006446B0" w:rsidRDefault="006446B0" w:rsidP="006446B0">
      <w:pPr>
        <w:rPr>
          <w:sz w:val="20"/>
          <w:szCs w:val="20"/>
        </w:rPr>
      </w:pPr>
      <w:r w:rsidRPr="006446B0">
        <w:rPr>
          <w:rFonts w:hint="eastAsia"/>
          <w:sz w:val="20"/>
          <w:szCs w:val="20"/>
        </w:rPr>
        <w:t>(6)</w:t>
      </w:r>
      <w:r w:rsidRPr="006446B0">
        <w:rPr>
          <w:rFonts w:hint="eastAsia"/>
          <w:sz w:val="20"/>
          <w:szCs w:val="20"/>
        </w:rPr>
        <w:t xml:space="preserve">　入札の無効に関する事項</w:t>
      </w:r>
    </w:p>
    <w:p w14:paraId="06BE4436" w14:textId="7132C422" w:rsidR="006446B0" w:rsidRPr="006446B0" w:rsidRDefault="006446B0" w:rsidP="006446B0">
      <w:pPr>
        <w:rPr>
          <w:sz w:val="20"/>
          <w:szCs w:val="20"/>
        </w:rPr>
      </w:pPr>
      <w:r w:rsidRPr="006446B0">
        <w:rPr>
          <w:rFonts w:hint="eastAsia"/>
          <w:sz w:val="20"/>
          <w:szCs w:val="20"/>
        </w:rPr>
        <w:t>(7)</w:t>
      </w:r>
      <w:r w:rsidRPr="006446B0">
        <w:rPr>
          <w:rFonts w:hint="eastAsia"/>
          <w:sz w:val="20"/>
          <w:szCs w:val="20"/>
        </w:rPr>
        <w:t xml:space="preserve">　入札の方法</w:t>
      </w:r>
    </w:p>
    <w:p w14:paraId="56DB7FEF" w14:textId="4C4B7E7E" w:rsidR="006446B0" w:rsidRDefault="006446B0" w:rsidP="006446B0">
      <w:pPr>
        <w:rPr>
          <w:sz w:val="20"/>
          <w:szCs w:val="20"/>
        </w:rPr>
      </w:pPr>
      <w:r w:rsidRPr="006446B0">
        <w:rPr>
          <w:rFonts w:hint="eastAsia"/>
          <w:sz w:val="20"/>
          <w:szCs w:val="20"/>
        </w:rPr>
        <w:t>(8)</w:t>
      </w:r>
      <w:r w:rsidRPr="006446B0">
        <w:rPr>
          <w:rFonts w:hint="eastAsia"/>
          <w:sz w:val="20"/>
          <w:szCs w:val="20"/>
        </w:rPr>
        <w:t xml:space="preserve">　その他必要な事項</w:t>
      </w:r>
    </w:p>
    <w:sectPr w:rsidR="006446B0" w:rsidSect="00221D47">
      <w:pgSz w:w="11906" w:h="16838" w:code="9"/>
      <w:pgMar w:top="851" w:right="1588" w:bottom="851" w:left="158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49E2" w14:textId="77777777" w:rsidR="005D24CB" w:rsidRDefault="005D24CB" w:rsidP="001C2E6B">
      <w:r>
        <w:separator/>
      </w:r>
    </w:p>
  </w:endnote>
  <w:endnote w:type="continuationSeparator" w:id="0">
    <w:p w14:paraId="5F34E8CD" w14:textId="77777777" w:rsidR="005D24CB" w:rsidRDefault="005D24CB" w:rsidP="001C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77AF" w14:textId="77777777" w:rsidR="005D24CB" w:rsidRDefault="005D24CB" w:rsidP="001C2E6B">
      <w:r>
        <w:separator/>
      </w:r>
    </w:p>
  </w:footnote>
  <w:footnote w:type="continuationSeparator" w:id="0">
    <w:p w14:paraId="7BB0CF09" w14:textId="77777777" w:rsidR="005D24CB" w:rsidRDefault="005D24CB" w:rsidP="001C2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rawingGridVerticalSpacing w:val="18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2E6B"/>
    <w:rsid w:val="00024AC4"/>
    <w:rsid w:val="0003463D"/>
    <w:rsid w:val="0004022B"/>
    <w:rsid w:val="00074F54"/>
    <w:rsid w:val="000A271A"/>
    <w:rsid w:val="000C37A7"/>
    <w:rsid w:val="000C6221"/>
    <w:rsid w:val="000E73CE"/>
    <w:rsid w:val="0010461C"/>
    <w:rsid w:val="00140378"/>
    <w:rsid w:val="00182DA6"/>
    <w:rsid w:val="00194474"/>
    <w:rsid w:val="00194CC9"/>
    <w:rsid w:val="001C2E6B"/>
    <w:rsid w:val="001D3443"/>
    <w:rsid w:val="001F1151"/>
    <w:rsid w:val="002006FB"/>
    <w:rsid w:val="00210F2D"/>
    <w:rsid w:val="00221D47"/>
    <w:rsid w:val="00221D90"/>
    <w:rsid w:val="00230C2A"/>
    <w:rsid w:val="0026003E"/>
    <w:rsid w:val="002A3D72"/>
    <w:rsid w:val="003303CC"/>
    <w:rsid w:val="00332D68"/>
    <w:rsid w:val="00334247"/>
    <w:rsid w:val="00387985"/>
    <w:rsid w:val="003A7DF1"/>
    <w:rsid w:val="003C19BC"/>
    <w:rsid w:val="003F37D2"/>
    <w:rsid w:val="0041516B"/>
    <w:rsid w:val="00483F21"/>
    <w:rsid w:val="004B76F2"/>
    <w:rsid w:val="004D1A01"/>
    <w:rsid w:val="004E7434"/>
    <w:rsid w:val="004F2B26"/>
    <w:rsid w:val="005132EA"/>
    <w:rsid w:val="005239A4"/>
    <w:rsid w:val="0054072E"/>
    <w:rsid w:val="005A66D9"/>
    <w:rsid w:val="005C4660"/>
    <w:rsid w:val="005C6806"/>
    <w:rsid w:val="005D0DE7"/>
    <w:rsid w:val="005D24CB"/>
    <w:rsid w:val="005E6F38"/>
    <w:rsid w:val="006376BF"/>
    <w:rsid w:val="006446B0"/>
    <w:rsid w:val="00645C29"/>
    <w:rsid w:val="00654785"/>
    <w:rsid w:val="006804BF"/>
    <w:rsid w:val="00714B96"/>
    <w:rsid w:val="00754EB2"/>
    <w:rsid w:val="007578DB"/>
    <w:rsid w:val="007675D5"/>
    <w:rsid w:val="007C5A55"/>
    <w:rsid w:val="007D1733"/>
    <w:rsid w:val="00804382"/>
    <w:rsid w:val="00832BCB"/>
    <w:rsid w:val="008A5C64"/>
    <w:rsid w:val="008E387C"/>
    <w:rsid w:val="00911DD2"/>
    <w:rsid w:val="00931B2E"/>
    <w:rsid w:val="00935753"/>
    <w:rsid w:val="0094091F"/>
    <w:rsid w:val="009418BA"/>
    <w:rsid w:val="00963C9F"/>
    <w:rsid w:val="009C6712"/>
    <w:rsid w:val="009D4539"/>
    <w:rsid w:val="009F1221"/>
    <w:rsid w:val="00A50974"/>
    <w:rsid w:val="00A52BCF"/>
    <w:rsid w:val="00A53263"/>
    <w:rsid w:val="00A81EA8"/>
    <w:rsid w:val="00A81F17"/>
    <w:rsid w:val="00A92620"/>
    <w:rsid w:val="00B15B05"/>
    <w:rsid w:val="00B174A9"/>
    <w:rsid w:val="00B20A0D"/>
    <w:rsid w:val="00B533DC"/>
    <w:rsid w:val="00B60B56"/>
    <w:rsid w:val="00B61C41"/>
    <w:rsid w:val="00B67842"/>
    <w:rsid w:val="00B81527"/>
    <w:rsid w:val="00BA6D08"/>
    <w:rsid w:val="00BE377F"/>
    <w:rsid w:val="00C10B53"/>
    <w:rsid w:val="00C65CEF"/>
    <w:rsid w:val="00C84054"/>
    <w:rsid w:val="00CC59A5"/>
    <w:rsid w:val="00CE5F3E"/>
    <w:rsid w:val="00D7185C"/>
    <w:rsid w:val="00D738FF"/>
    <w:rsid w:val="00D87F7C"/>
    <w:rsid w:val="00D91290"/>
    <w:rsid w:val="00D94374"/>
    <w:rsid w:val="00DC3668"/>
    <w:rsid w:val="00DD0776"/>
    <w:rsid w:val="00DE21D1"/>
    <w:rsid w:val="00DF4668"/>
    <w:rsid w:val="00E2335C"/>
    <w:rsid w:val="00E35BA3"/>
    <w:rsid w:val="00E36A41"/>
    <w:rsid w:val="00E66623"/>
    <w:rsid w:val="00E912D7"/>
    <w:rsid w:val="00EA7D16"/>
    <w:rsid w:val="00EB4AEE"/>
    <w:rsid w:val="00ED4E1F"/>
    <w:rsid w:val="00EF1D46"/>
    <w:rsid w:val="00F21351"/>
    <w:rsid w:val="00F23111"/>
    <w:rsid w:val="00F7518E"/>
    <w:rsid w:val="00FA1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6E760"/>
  <w15:docId w15:val="{C69CE8E8-6E3E-4BF5-8BC6-35B40815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B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E6B"/>
    <w:pPr>
      <w:tabs>
        <w:tab w:val="center" w:pos="4252"/>
        <w:tab w:val="right" w:pos="8504"/>
      </w:tabs>
      <w:snapToGrid w:val="0"/>
    </w:pPr>
  </w:style>
  <w:style w:type="character" w:customStyle="1" w:styleId="a4">
    <w:name w:val="ヘッダー (文字)"/>
    <w:basedOn w:val="a0"/>
    <w:link w:val="a3"/>
    <w:uiPriority w:val="99"/>
    <w:rsid w:val="001C2E6B"/>
  </w:style>
  <w:style w:type="paragraph" w:styleId="a5">
    <w:name w:val="footer"/>
    <w:basedOn w:val="a"/>
    <w:link w:val="a6"/>
    <w:uiPriority w:val="99"/>
    <w:unhideWhenUsed/>
    <w:rsid w:val="001C2E6B"/>
    <w:pPr>
      <w:tabs>
        <w:tab w:val="center" w:pos="4252"/>
        <w:tab w:val="right" w:pos="8504"/>
      </w:tabs>
      <w:snapToGrid w:val="0"/>
    </w:pPr>
  </w:style>
  <w:style w:type="character" w:customStyle="1" w:styleId="a6">
    <w:name w:val="フッター (文字)"/>
    <w:basedOn w:val="a0"/>
    <w:link w:val="a5"/>
    <w:uiPriority w:val="99"/>
    <w:rsid w:val="001C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5</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電子県庁推進班</dc:creator>
  <cp:keywords/>
  <dc:description/>
  <cp:lastModifiedBy>市江　隆倫</cp:lastModifiedBy>
  <cp:revision>47</cp:revision>
  <cp:lastPrinted>2025-12-05T00:37:00Z</cp:lastPrinted>
  <dcterms:created xsi:type="dcterms:W3CDTF">2013-10-07T07:01:00Z</dcterms:created>
  <dcterms:modified xsi:type="dcterms:W3CDTF">2025-12-05T05:33:00Z</dcterms:modified>
</cp:coreProperties>
</file>