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62309B" w:rsidRDefault="00D23EA6" w:rsidP="00D23EA6">
      <w:pPr>
        <w:pStyle w:val="Default"/>
        <w:wordWrap w:val="0"/>
        <w:jc w:val="right"/>
        <w:rPr>
          <w:rFonts w:hAnsi="ＭＳ 明朝"/>
          <w:color w:val="auto"/>
        </w:rPr>
      </w:pPr>
      <w:r w:rsidRPr="0062309B">
        <w:rPr>
          <w:rFonts w:hAnsi="ＭＳ 明朝" w:hint="eastAsia"/>
          <w:color w:val="auto"/>
        </w:rPr>
        <w:t xml:space="preserve">令和　</w:t>
      </w:r>
      <w:r w:rsidR="005C5F47" w:rsidRPr="0062309B">
        <w:rPr>
          <w:rFonts w:hAnsi="ＭＳ 明朝" w:hint="eastAsia"/>
          <w:color w:val="auto"/>
        </w:rPr>
        <w:t>年</w:t>
      </w:r>
      <w:r w:rsidRPr="0062309B">
        <w:rPr>
          <w:rFonts w:hAnsi="ＭＳ 明朝" w:hint="eastAsia"/>
          <w:color w:val="auto"/>
        </w:rPr>
        <w:t xml:space="preserve">　</w:t>
      </w:r>
      <w:r w:rsidR="005C5F47" w:rsidRPr="0062309B">
        <w:rPr>
          <w:rFonts w:hAnsi="ＭＳ 明朝" w:hint="eastAsia"/>
          <w:color w:val="auto"/>
        </w:rPr>
        <w:t>月</w:t>
      </w:r>
      <w:r w:rsidRPr="0062309B">
        <w:rPr>
          <w:rFonts w:hAnsi="ＭＳ 明朝" w:hint="eastAsia"/>
          <w:color w:val="auto"/>
        </w:rPr>
        <w:t xml:space="preserve">　</w:t>
      </w:r>
      <w:r w:rsidR="005C5F47" w:rsidRPr="0062309B">
        <w:rPr>
          <w:rFonts w:hAnsi="ＭＳ 明朝" w:hint="eastAsia"/>
          <w:color w:val="auto"/>
        </w:rPr>
        <w:t>日</w:t>
      </w:r>
      <w:r w:rsidRPr="0062309B">
        <w:rPr>
          <w:rFonts w:hAnsi="ＭＳ 明朝" w:hint="eastAsia"/>
          <w:color w:val="auto"/>
        </w:rPr>
        <w:t xml:space="preserve">　</w:t>
      </w:r>
    </w:p>
    <w:p w14:paraId="6D561140" w14:textId="77777777" w:rsidR="00D23EA6" w:rsidRPr="0062309B" w:rsidRDefault="00D23EA6" w:rsidP="005C5F47">
      <w:pPr>
        <w:pStyle w:val="Default"/>
        <w:rPr>
          <w:rFonts w:hAnsi="ＭＳ 明朝"/>
          <w:color w:val="auto"/>
        </w:rPr>
      </w:pPr>
    </w:p>
    <w:p w14:paraId="19E0A3C9" w14:textId="42599677" w:rsidR="007B1F75" w:rsidRPr="0062309B" w:rsidRDefault="007B1F75" w:rsidP="007B1F75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 w:rsidRPr="0062309B"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414615" w:rsidRPr="0062309B">
        <w:rPr>
          <w:rFonts w:ascii="ＭＳ 明朝" w:eastAsia="ＭＳ 明朝" w:hAnsi="ＭＳ 明朝" w:hint="eastAsia"/>
          <w:sz w:val="24"/>
        </w:rPr>
        <w:t>長谷田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59F82046" w14:textId="1134403A" w:rsidR="007B1F75" w:rsidRPr="0062309B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6230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62309B">
        <w:rPr>
          <w:rFonts w:ascii="ＭＳ 明朝" w:eastAsia="ＭＳ 明朝" w:hAnsi="ＭＳ 明朝" w:hint="eastAsia"/>
          <w:sz w:val="24"/>
          <w:szCs w:val="24"/>
        </w:rPr>
        <w:t>（</w:t>
      </w:r>
      <w:r w:rsidR="008368EC" w:rsidRPr="0062309B">
        <w:rPr>
          <w:rFonts w:ascii="ＭＳ 明朝" w:eastAsia="ＭＳ 明朝" w:hAnsi="ＭＳ 明朝"/>
          <w:sz w:val="24"/>
          <w:szCs w:val="24"/>
        </w:rPr>
        <w:t>E-Mail:</w:t>
      </w:r>
      <w:r w:rsidRPr="0062309B">
        <w:rPr>
          <w:rFonts w:ascii="ＭＳ 明朝" w:eastAsia="ＭＳ 明朝" w:hAnsi="ＭＳ 明朝"/>
          <w:sz w:val="24"/>
          <w:szCs w:val="24"/>
        </w:rPr>
        <w:t>a</w:t>
      </w:r>
      <w:r w:rsidR="008F7572" w:rsidRPr="0062309B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62309B">
        <w:rPr>
          <w:rFonts w:ascii="ＭＳ 明朝" w:eastAsia="ＭＳ 明朝" w:hAnsi="ＭＳ 明朝"/>
          <w:sz w:val="24"/>
          <w:szCs w:val="24"/>
        </w:rPr>
        <w:t>@pref.toyama.lg.jp</w:t>
      </w:r>
      <w:r w:rsidRPr="0062309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Pr="0062309B" w:rsidRDefault="005C5F47" w:rsidP="005C5F47">
      <w:pPr>
        <w:pStyle w:val="Default"/>
        <w:rPr>
          <w:rFonts w:hAnsi="ＭＳ 明朝"/>
          <w:color w:val="auto"/>
        </w:rPr>
      </w:pPr>
    </w:p>
    <w:p w14:paraId="1CF5835A" w14:textId="77777777" w:rsidR="007B1F75" w:rsidRPr="0062309B" w:rsidRDefault="007B1F75" w:rsidP="005C5F47">
      <w:pPr>
        <w:pStyle w:val="Default"/>
        <w:rPr>
          <w:rFonts w:hAnsi="ＭＳ 明朝"/>
          <w:color w:val="auto"/>
        </w:rPr>
      </w:pPr>
    </w:p>
    <w:p w14:paraId="11BCE0BA" w14:textId="77777777" w:rsidR="005C5F47" w:rsidRPr="0062309B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z w:val="32"/>
        </w:rPr>
      </w:pPr>
      <w:r w:rsidRPr="0062309B">
        <w:rPr>
          <w:rFonts w:ascii="ＭＳ ゴシック" w:eastAsia="ＭＳ ゴシック" w:hAnsi="ＭＳ ゴシック" w:hint="eastAsia"/>
          <w:b/>
          <w:color w:val="auto"/>
          <w:sz w:val="32"/>
        </w:rPr>
        <w:t>質</w:t>
      </w:r>
      <w:r w:rsidR="007B1F75" w:rsidRPr="0062309B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62309B">
        <w:rPr>
          <w:rFonts w:ascii="ＭＳ ゴシック" w:eastAsia="ＭＳ ゴシック" w:hAnsi="ＭＳ ゴシック" w:hint="eastAsia"/>
          <w:b/>
          <w:color w:val="auto"/>
          <w:sz w:val="32"/>
        </w:rPr>
        <w:t>問</w:t>
      </w:r>
      <w:r w:rsidR="007B1F75" w:rsidRPr="0062309B">
        <w:rPr>
          <w:rFonts w:ascii="ＭＳ ゴシック" w:eastAsia="ＭＳ ゴシック" w:hAnsi="ＭＳ ゴシック" w:hint="eastAsia"/>
          <w:b/>
          <w:color w:val="auto"/>
          <w:sz w:val="32"/>
        </w:rPr>
        <w:t xml:space="preserve">　</w:t>
      </w:r>
      <w:r w:rsidRPr="0062309B">
        <w:rPr>
          <w:rFonts w:ascii="ＭＳ ゴシック" w:eastAsia="ＭＳ ゴシック" w:hAnsi="ＭＳ ゴシック" w:hint="eastAsia"/>
          <w:b/>
          <w:color w:val="auto"/>
          <w:sz w:val="32"/>
        </w:rPr>
        <w:t>書</w:t>
      </w:r>
    </w:p>
    <w:p w14:paraId="1605E88F" w14:textId="77777777" w:rsidR="007B1F75" w:rsidRPr="0062309B" w:rsidRDefault="007B1F75" w:rsidP="005C5F47">
      <w:pPr>
        <w:pStyle w:val="Default"/>
        <w:rPr>
          <w:rFonts w:hAnsi="ＭＳ 明朝"/>
          <w:color w:val="auto"/>
        </w:rPr>
      </w:pPr>
    </w:p>
    <w:p w14:paraId="7BB77722" w14:textId="58D7F28A" w:rsidR="005C5F47" w:rsidRPr="0062309B" w:rsidRDefault="008F7572" w:rsidP="008F7572">
      <w:pPr>
        <w:pStyle w:val="Default"/>
        <w:ind w:firstLineChars="100" w:firstLine="240"/>
        <w:rPr>
          <w:rFonts w:hAnsi="ＭＳ 明朝"/>
          <w:color w:val="auto"/>
        </w:rPr>
      </w:pPr>
      <w:r w:rsidRPr="0062309B">
        <w:rPr>
          <w:rFonts w:hAnsi="ＭＳ 明朝" w:hint="eastAsia"/>
          <w:color w:val="auto"/>
        </w:rPr>
        <w:t>令和</w:t>
      </w:r>
      <w:r w:rsidR="00673928" w:rsidRPr="0062309B">
        <w:rPr>
          <w:rFonts w:hAnsi="ＭＳ 明朝" w:hint="eastAsia"/>
          <w:color w:val="auto"/>
        </w:rPr>
        <w:t>８</w:t>
      </w:r>
      <w:r w:rsidRPr="0062309B">
        <w:rPr>
          <w:rFonts w:hAnsi="ＭＳ 明朝" w:hint="eastAsia"/>
          <w:color w:val="auto"/>
        </w:rPr>
        <w:t>年度</w:t>
      </w:r>
      <w:r w:rsidR="00E67CE2" w:rsidRPr="0062309B">
        <w:rPr>
          <w:rFonts w:hAnsi="ＭＳ 明朝" w:hint="eastAsia"/>
          <w:color w:val="auto"/>
        </w:rPr>
        <w:t>繰返し研修（その２）</w:t>
      </w:r>
      <w:r w:rsidRPr="0062309B">
        <w:rPr>
          <w:rFonts w:hAnsi="ＭＳ 明朝" w:hint="eastAsia"/>
          <w:color w:val="auto"/>
        </w:rPr>
        <w:t>業務</w:t>
      </w:r>
      <w:r w:rsidR="006E6B4C" w:rsidRPr="0062309B">
        <w:rPr>
          <w:rFonts w:hAnsi="ＭＳ 明朝" w:hint="eastAsia"/>
          <w:color w:val="auto"/>
        </w:rPr>
        <w:t>委託</w:t>
      </w:r>
      <w:r w:rsidR="005C5F47" w:rsidRPr="0062309B">
        <w:rPr>
          <w:rFonts w:hAnsi="ＭＳ 明朝" w:hint="eastAsia"/>
          <w:color w:val="auto"/>
        </w:rPr>
        <w:t>に係る公募型プロポーザルについて、次のとおり質問します。</w:t>
      </w:r>
    </w:p>
    <w:p w14:paraId="4862549A" w14:textId="77777777" w:rsidR="007B1F75" w:rsidRPr="0062309B" w:rsidRDefault="007B1F75" w:rsidP="007B1F75">
      <w:pPr>
        <w:pStyle w:val="Default"/>
        <w:ind w:firstLineChars="100" w:firstLine="240"/>
        <w:rPr>
          <w:rFonts w:hAnsi="ＭＳ 明朝"/>
          <w:color w:val="auto"/>
        </w:rPr>
      </w:pPr>
      <w:r w:rsidRPr="0062309B">
        <w:rPr>
          <w:rFonts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23771E05" w:rsidR="009D73CF" w:rsidRPr="0062309B" w:rsidRDefault="009D73CF" w:rsidP="009D73CF">
      <w:pPr>
        <w:rPr>
          <w:rFonts w:ascii="ＭＳ 明朝" w:eastAsia="ＭＳ 明朝" w:hAnsi="ＭＳ 明朝"/>
          <w:sz w:val="24"/>
          <w:lang w:eastAsia="zh-TW"/>
        </w:rPr>
      </w:pPr>
      <w:r w:rsidRPr="0062309B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673928" w:rsidRPr="0062309B">
        <w:rPr>
          <w:rFonts w:ascii="ＭＳ 明朝" w:eastAsia="ＭＳ 明朝" w:hAnsi="ＭＳ 明朝" w:hint="eastAsia"/>
          <w:sz w:val="24"/>
          <w:lang w:eastAsia="zh-TW"/>
        </w:rPr>
        <w:t>７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>年</w:t>
      </w:r>
      <w:r w:rsidR="00C07128" w:rsidRPr="0062309B">
        <w:rPr>
          <w:rFonts w:ascii="ＭＳ 明朝" w:eastAsia="ＭＳ 明朝" w:hAnsi="ＭＳ 明朝" w:hint="eastAsia"/>
          <w:sz w:val="24"/>
          <w:lang w:eastAsia="zh-TW"/>
        </w:rPr>
        <w:t>１</w:t>
      </w:r>
      <w:r w:rsidR="00414615" w:rsidRPr="0062309B">
        <w:rPr>
          <w:rFonts w:ascii="ＭＳ 明朝" w:eastAsia="ＭＳ 明朝" w:hAnsi="ＭＳ 明朝" w:hint="eastAsia"/>
          <w:sz w:val="24"/>
        </w:rPr>
        <w:t>２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>月</w:t>
      </w:r>
      <w:r w:rsidR="00414615" w:rsidRPr="0062309B">
        <w:rPr>
          <w:rFonts w:ascii="ＭＳ 明朝" w:eastAsia="ＭＳ 明朝" w:hAnsi="ＭＳ 明朝" w:hint="eastAsia"/>
          <w:sz w:val="24"/>
        </w:rPr>
        <w:t>１５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>日（</w:t>
      </w:r>
      <w:r w:rsidR="00414615" w:rsidRPr="0062309B">
        <w:rPr>
          <w:rFonts w:ascii="ＭＳ 明朝" w:eastAsia="ＭＳ 明朝" w:hAnsi="ＭＳ 明朝" w:hint="eastAsia"/>
          <w:sz w:val="24"/>
        </w:rPr>
        <w:t>月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>）</w:t>
      </w:r>
      <w:r w:rsidR="006C1B54" w:rsidRPr="0062309B">
        <w:rPr>
          <w:rFonts w:ascii="ＭＳ 明朝" w:eastAsia="ＭＳ 明朝" w:hAnsi="ＭＳ 明朝" w:hint="eastAsia"/>
          <w:sz w:val="24"/>
          <w:lang w:eastAsia="zh-TW"/>
        </w:rPr>
        <w:t>１７</w:t>
      </w:r>
      <w:r w:rsidRPr="0062309B">
        <w:rPr>
          <w:rFonts w:ascii="ＭＳ 明朝" w:eastAsia="ＭＳ 明朝" w:hAnsi="ＭＳ 明朝" w:hint="eastAsia"/>
          <w:sz w:val="24"/>
          <w:lang w:eastAsia="zh-TW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  <w:lang w:eastAsia="zh-TW"/>
        </w:rPr>
      </w:pPr>
      <w:r w:rsidRPr="00D23EA6">
        <w:rPr>
          <w:rFonts w:hAnsi="ＭＳ 明朝" w:hint="eastAsia"/>
          <w:lang w:eastAsia="zh-TW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事業者</w:t>
      </w:r>
      <w:r w:rsidR="005C5F47" w:rsidRPr="00D23EA6">
        <w:rPr>
          <w:rFonts w:hAnsi="ＭＳ 明朝" w:hint="eastAsia"/>
          <w:lang w:eastAsia="zh-TW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13B98"/>
    <w:rsid w:val="00051BF0"/>
    <w:rsid w:val="000D019F"/>
    <w:rsid w:val="000E5D0C"/>
    <w:rsid w:val="001B5B51"/>
    <w:rsid w:val="003B2215"/>
    <w:rsid w:val="003D04B9"/>
    <w:rsid w:val="003D7F6E"/>
    <w:rsid w:val="00414615"/>
    <w:rsid w:val="00484837"/>
    <w:rsid w:val="00485BB9"/>
    <w:rsid w:val="00563C3A"/>
    <w:rsid w:val="005935FD"/>
    <w:rsid w:val="005C5F47"/>
    <w:rsid w:val="0062309B"/>
    <w:rsid w:val="0064530E"/>
    <w:rsid w:val="00673928"/>
    <w:rsid w:val="00691271"/>
    <w:rsid w:val="006C1B54"/>
    <w:rsid w:val="006C66F6"/>
    <w:rsid w:val="006E6B4C"/>
    <w:rsid w:val="00744BA1"/>
    <w:rsid w:val="00783CB3"/>
    <w:rsid w:val="007B15C6"/>
    <w:rsid w:val="007B1F75"/>
    <w:rsid w:val="007F084B"/>
    <w:rsid w:val="007F6867"/>
    <w:rsid w:val="008368EC"/>
    <w:rsid w:val="008F7572"/>
    <w:rsid w:val="009703E4"/>
    <w:rsid w:val="009D73CF"/>
    <w:rsid w:val="009E0BD1"/>
    <w:rsid w:val="00A81204"/>
    <w:rsid w:val="00AF51CC"/>
    <w:rsid w:val="00B00E8E"/>
    <w:rsid w:val="00B666DF"/>
    <w:rsid w:val="00C07128"/>
    <w:rsid w:val="00C864E6"/>
    <w:rsid w:val="00CC32DA"/>
    <w:rsid w:val="00CD3085"/>
    <w:rsid w:val="00CF3880"/>
    <w:rsid w:val="00D23EA6"/>
    <w:rsid w:val="00D942BB"/>
    <w:rsid w:val="00DC6F7B"/>
    <w:rsid w:val="00DD0D2D"/>
    <w:rsid w:val="00E67CE2"/>
    <w:rsid w:val="00E81BD5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cp:lastPrinted>2025-11-28T04:59:00Z</cp:lastPrinted>
  <dcterms:created xsi:type="dcterms:W3CDTF">2025-11-28T04:59:00Z</dcterms:created>
  <dcterms:modified xsi:type="dcterms:W3CDTF">2025-11-28T04:59:00Z</dcterms:modified>
</cp:coreProperties>
</file>