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324D" w14:textId="77777777" w:rsidR="009B52A1" w:rsidRDefault="009B52A1" w:rsidP="00EB49BC">
      <w:pPr>
        <w:ind w:leftChars="300" w:left="630" w:rightChars="300" w:right="630"/>
        <w:rPr>
          <w:rFonts w:ascii="ＭＳ ゴシック" w:eastAsia="ＭＳ ゴシック" w:hAnsi="ＭＳ ゴシック" w:cs="Times New Roman"/>
          <w:sz w:val="24"/>
          <w:szCs w:val="24"/>
        </w:rPr>
      </w:pPr>
      <w:r w:rsidRPr="00786B8E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30C95" wp14:editId="431683F9">
                <wp:simplePos x="0" y="0"/>
                <wp:positionH relativeFrom="margin">
                  <wp:posOffset>5073650</wp:posOffset>
                </wp:positionH>
                <wp:positionV relativeFrom="paragraph">
                  <wp:posOffset>-328930</wp:posOffset>
                </wp:positionV>
                <wp:extent cx="689270" cy="314280"/>
                <wp:effectExtent l="0" t="0" r="1587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70" cy="31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D42D0" w14:textId="77777777" w:rsidR="009B52A1" w:rsidRPr="009B52A1" w:rsidRDefault="009B52A1" w:rsidP="009B52A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9B52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16944" id="正方形/長方形 2" o:spid="_x0000_s1026" style="position:absolute;left:0;text-align:left;margin-left:399.5pt;margin-top:-25.9pt;width:54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" filled="f" strokecolor="black [3213]" strokeweight=".5pt">
                <v:textbox>
                  <w:txbxContent>
                    <w:p w:rsidR="009B52A1" w:rsidRPr="009B52A1" w:rsidRDefault="009B52A1" w:rsidP="009B52A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9B52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BB7CA8" w14:textId="1D3C2243" w:rsidR="009B52A1" w:rsidRDefault="006D469F" w:rsidP="00EB49BC">
      <w:pPr>
        <w:ind w:leftChars="300" w:left="630" w:rightChars="300" w:right="630"/>
        <w:rPr>
          <w:rFonts w:ascii="ＭＳ ゴシック" w:eastAsia="ＭＳ ゴシック" w:hAnsi="ＭＳ ゴシック"/>
          <w:noProof/>
          <w:sz w:val="24"/>
        </w:rPr>
      </w:pPr>
      <w:r w:rsidRPr="006D469F">
        <w:rPr>
          <w:rFonts w:ascii="ＭＳ ゴシック" w:eastAsia="ＭＳ ゴシック" w:hAnsi="ＭＳ ゴシック" w:cs="Times New Roman" w:hint="eastAsia"/>
          <w:sz w:val="24"/>
          <w:szCs w:val="24"/>
        </w:rPr>
        <w:t>「</w:t>
      </w:r>
      <w:r w:rsidR="00E24CCA">
        <w:rPr>
          <w:rFonts w:ascii="ＭＳ ゴシック" w:eastAsia="ＭＳ ゴシック" w:hAnsi="ＭＳ ゴシック" w:cs="Times New Roman" w:hint="eastAsia"/>
          <w:sz w:val="24"/>
          <w:szCs w:val="24"/>
        </w:rPr>
        <w:t>『健康経営』普及支援事業</w:t>
      </w:r>
      <w:r w:rsidRPr="006D469F">
        <w:rPr>
          <w:rFonts w:ascii="ＭＳ ゴシック" w:eastAsia="ＭＳ ゴシック" w:hAnsi="ＭＳ ゴシック" w:cs="Times New Roman" w:hint="eastAsia"/>
          <w:sz w:val="24"/>
          <w:szCs w:val="24"/>
        </w:rPr>
        <w:t>」実施業務</w:t>
      </w:r>
      <w:r w:rsidR="00D770F2">
        <w:rPr>
          <w:rFonts w:ascii="ＭＳ ゴシック" w:eastAsia="ＭＳ ゴシック" w:hAnsi="ＭＳ ゴシック" w:cs="Times New Roman" w:hint="eastAsia"/>
          <w:sz w:val="24"/>
          <w:szCs w:val="24"/>
        </w:rPr>
        <w:t>委託</w:t>
      </w:r>
      <w:r w:rsidR="003F5999" w:rsidRPr="003F5999">
        <w:rPr>
          <w:rFonts w:ascii="ＭＳ ゴシック" w:eastAsia="ＭＳ ゴシック" w:hAnsi="ＭＳ ゴシック" w:hint="eastAsia"/>
          <w:noProof/>
          <w:sz w:val="24"/>
        </w:rPr>
        <w:t>に</w:t>
      </w:r>
      <w:r w:rsidR="005551AB">
        <w:rPr>
          <w:rFonts w:ascii="ＭＳ ゴシック" w:eastAsia="ＭＳ ゴシック" w:hAnsi="ＭＳ ゴシック" w:hint="eastAsia"/>
          <w:noProof/>
          <w:sz w:val="24"/>
        </w:rPr>
        <w:t>係る</w:t>
      </w:r>
      <w:r w:rsidR="003F5999" w:rsidRPr="003F5999">
        <w:rPr>
          <w:rFonts w:ascii="ＭＳ ゴシック" w:eastAsia="ＭＳ ゴシック" w:hAnsi="ＭＳ ゴシック" w:hint="eastAsia"/>
          <w:noProof/>
          <w:sz w:val="24"/>
        </w:rPr>
        <w:t>公募型プロポーザル</w:t>
      </w:r>
    </w:p>
    <w:p w14:paraId="1AA9F3DA" w14:textId="77777777" w:rsidR="00EB49BC" w:rsidRPr="00CB54C1" w:rsidRDefault="003F5999" w:rsidP="009B52A1">
      <w:pPr>
        <w:ind w:leftChars="300" w:left="630" w:rightChars="300" w:right="630"/>
        <w:rPr>
          <w:rFonts w:ascii="ＭＳ ゴシック" w:eastAsia="ＭＳ ゴシック" w:hAnsi="ＭＳ ゴシック"/>
          <w:sz w:val="24"/>
        </w:rPr>
      </w:pPr>
      <w:r w:rsidRPr="003F5999">
        <w:rPr>
          <w:rFonts w:ascii="ＭＳ ゴシック" w:eastAsia="ＭＳ ゴシック" w:hAnsi="ＭＳ ゴシック" w:hint="eastAsia"/>
          <w:noProof/>
          <w:sz w:val="24"/>
        </w:rPr>
        <w:t>審査基準</w:t>
      </w:r>
    </w:p>
    <w:p w14:paraId="04FCBC3A" w14:textId="77777777" w:rsidR="00EB49BC" w:rsidRDefault="00EB49BC">
      <w:pPr>
        <w:rPr>
          <w:rFonts w:ascii="Century" w:eastAsia="ＭＳ 明朝" w:hAnsi="Century"/>
          <w:sz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263"/>
        <w:gridCol w:w="1276"/>
        <w:gridCol w:w="5528"/>
      </w:tblGrid>
      <w:tr w:rsidR="00EB49BC" w14:paraId="4FE2BDEE" w14:textId="77777777" w:rsidTr="009B52A1">
        <w:trPr>
          <w:trHeight w:val="536"/>
        </w:trPr>
        <w:tc>
          <w:tcPr>
            <w:tcW w:w="2263" w:type="dxa"/>
            <w:vAlign w:val="center"/>
          </w:tcPr>
          <w:p w14:paraId="6ECDC23A" w14:textId="77777777" w:rsidR="00EB49BC" w:rsidRDefault="00EB49BC" w:rsidP="008A2B67">
            <w:pPr>
              <w:jc w:val="center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審査項目</w:t>
            </w:r>
          </w:p>
        </w:tc>
        <w:tc>
          <w:tcPr>
            <w:tcW w:w="1276" w:type="dxa"/>
            <w:vAlign w:val="center"/>
          </w:tcPr>
          <w:p w14:paraId="66A11E02" w14:textId="77777777" w:rsidR="00EB49BC" w:rsidRDefault="00EB49BC" w:rsidP="008A2B67">
            <w:pPr>
              <w:jc w:val="center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配点</w:t>
            </w:r>
          </w:p>
        </w:tc>
        <w:tc>
          <w:tcPr>
            <w:tcW w:w="5528" w:type="dxa"/>
            <w:vAlign w:val="center"/>
          </w:tcPr>
          <w:p w14:paraId="4E092524" w14:textId="77777777" w:rsidR="00EB49BC" w:rsidRDefault="00EB49BC" w:rsidP="008A2B67">
            <w:pPr>
              <w:jc w:val="center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審査基準</w:t>
            </w:r>
          </w:p>
        </w:tc>
      </w:tr>
      <w:tr w:rsidR="008A2B67" w14:paraId="6AD64511" w14:textId="77777777" w:rsidTr="0030353D">
        <w:trPr>
          <w:trHeight w:val="1080"/>
        </w:trPr>
        <w:tc>
          <w:tcPr>
            <w:tcW w:w="2263" w:type="dxa"/>
            <w:vMerge w:val="restart"/>
            <w:vAlign w:val="center"/>
          </w:tcPr>
          <w:p w14:paraId="489D23DC" w14:textId="77777777" w:rsidR="008A2B67" w:rsidRDefault="008A2B67" w:rsidP="008A2B67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企画内容・遂行能力</w:t>
            </w:r>
          </w:p>
          <w:p w14:paraId="4F7584F0" w14:textId="77777777" w:rsidR="00E87636" w:rsidRDefault="00E87636" w:rsidP="008A2B67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（５０点）</w:t>
            </w:r>
          </w:p>
        </w:tc>
        <w:tc>
          <w:tcPr>
            <w:tcW w:w="1276" w:type="dxa"/>
            <w:vAlign w:val="center"/>
          </w:tcPr>
          <w:p w14:paraId="6A79D91B" w14:textId="77777777" w:rsidR="008A2B67" w:rsidRDefault="00F168B2" w:rsidP="008A2B67">
            <w:pPr>
              <w:jc w:val="right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１</w:t>
            </w:r>
            <w:r w:rsidR="008A2B67">
              <w:rPr>
                <w:rFonts w:ascii="Century" w:eastAsia="ＭＳ 明朝" w:hAnsi="Century" w:hint="eastAsia"/>
                <w:sz w:val="24"/>
              </w:rPr>
              <w:t>０点</w:t>
            </w:r>
          </w:p>
        </w:tc>
        <w:tc>
          <w:tcPr>
            <w:tcW w:w="5528" w:type="dxa"/>
            <w:vAlign w:val="center"/>
          </w:tcPr>
          <w:p w14:paraId="5F8ACC8E" w14:textId="77777777" w:rsidR="008A2B67" w:rsidRDefault="008A2B67" w:rsidP="003C4A24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この事業の内容を十分に理解し、趣旨に沿った具体的かつ明確な内容になっているか。</w:t>
            </w:r>
          </w:p>
        </w:tc>
      </w:tr>
      <w:tr w:rsidR="008A2B67" w14:paraId="4C291F53" w14:textId="77777777" w:rsidTr="0030353D">
        <w:trPr>
          <w:trHeight w:val="1080"/>
        </w:trPr>
        <w:tc>
          <w:tcPr>
            <w:tcW w:w="2263" w:type="dxa"/>
            <w:vMerge/>
            <w:vAlign w:val="center"/>
          </w:tcPr>
          <w:p w14:paraId="39248314" w14:textId="77777777" w:rsidR="008A2B67" w:rsidRDefault="008A2B67" w:rsidP="008A2B67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C5714E" w14:textId="77777777" w:rsidR="008A2B67" w:rsidRDefault="00F168B2" w:rsidP="008A2B67">
            <w:pPr>
              <w:jc w:val="right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１５</w:t>
            </w:r>
            <w:r w:rsidR="008A2B67">
              <w:rPr>
                <w:rFonts w:ascii="Century" w:eastAsia="ＭＳ 明朝" w:hAnsi="Century" w:hint="eastAsia"/>
                <w:sz w:val="24"/>
              </w:rPr>
              <w:t>点</w:t>
            </w:r>
          </w:p>
        </w:tc>
        <w:tc>
          <w:tcPr>
            <w:tcW w:w="5528" w:type="dxa"/>
            <w:vAlign w:val="center"/>
          </w:tcPr>
          <w:p w14:paraId="59988B69" w14:textId="78674FD5" w:rsidR="008A2B67" w:rsidRDefault="00E24CCA" w:rsidP="0030353D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参加者の健康経営や</w:t>
            </w:r>
            <w:r w:rsidR="000E5188">
              <w:rPr>
                <w:rFonts w:ascii="Century" w:eastAsia="ＭＳ 明朝" w:hAnsi="Century" w:hint="eastAsia"/>
                <w:sz w:val="24"/>
              </w:rPr>
              <w:t>生活習慣病予防</w:t>
            </w:r>
            <w:r w:rsidR="006A2D46">
              <w:rPr>
                <w:rFonts w:ascii="Century" w:eastAsia="ＭＳ 明朝" w:hAnsi="Century" w:hint="eastAsia"/>
                <w:sz w:val="24"/>
              </w:rPr>
              <w:t>等</w:t>
            </w:r>
            <w:r>
              <w:rPr>
                <w:rFonts w:ascii="Century" w:eastAsia="ＭＳ 明朝" w:hAnsi="Century" w:hint="eastAsia"/>
                <w:sz w:val="24"/>
              </w:rPr>
              <w:t>に対する意識向上</w:t>
            </w:r>
            <w:r w:rsidR="000E5188">
              <w:rPr>
                <w:rFonts w:ascii="Century" w:eastAsia="ＭＳ 明朝" w:hAnsi="Century" w:hint="eastAsia"/>
                <w:sz w:val="24"/>
              </w:rPr>
              <w:t>につながるよう</w:t>
            </w:r>
            <w:r w:rsidR="00DE7481">
              <w:rPr>
                <w:rFonts w:ascii="Century" w:eastAsia="ＭＳ 明朝" w:hAnsi="Century" w:hint="eastAsia"/>
                <w:sz w:val="24"/>
              </w:rPr>
              <w:t>工夫がされているか</w:t>
            </w:r>
            <w:r w:rsidR="008A2B67">
              <w:rPr>
                <w:rFonts w:ascii="Century" w:eastAsia="ＭＳ 明朝" w:hAnsi="Century" w:hint="eastAsia"/>
                <w:sz w:val="24"/>
              </w:rPr>
              <w:t>。</w:t>
            </w:r>
          </w:p>
        </w:tc>
      </w:tr>
      <w:tr w:rsidR="008A2B67" w14:paraId="2583ED81" w14:textId="77777777" w:rsidTr="0030353D">
        <w:trPr>
          <w:trHeight w:val="1080"/>
        </w:trPr>
        <w:tc>
          <w:tcPr>
            <w:tcW w:w="2263" w:type="dxa"/>
            <w:vMerge/>
            <w:vAlign w:val="center"/>
          </w:tcPr>
          <w:p w14:paraId="60A3875F" w14:textId="77777777" w:rsidR="008A2B67" w:rsidRDefault="008A2B67" w:rsidP="008A2B67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8D27A4" w14:textId="77777777" w:rsidR="008A2B67" w:rsidRDefault="00F168B2" w:rsidP="008A2B67">
            <w:pPr>
              <w:jc w:val="right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１５</w:t>
            </w:r>
            <w:r w:rsidR="008A2B67">
              <w:rPr>
                <w:rFonts w:ascii="Century" w:eastAsia="ＭＳ 明朝" w:hAnsi="Century" w:hint="eastAsia"/>
                <w:sz w:val="24"/>
              </w:rPr>
              <w:t>点</w:t>
            </w:r>
          </w:p>
        </w:tc>
        <w:tc>
          <w:tcPr>
            <w:tcW w:w="5528" w:type="dxa"/>
            <w:vAlign w:val="center"/>
          </w:tcPr>
          <w:p w14:paraId="4E36C081" w14:textId="79278C6E" w:rsidR="008A2B67" w:rsidRDefault="006A2D46" w:rsidP="003C4A24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イベントを広く周知</w:t>
            </w:r>
            <w:r w:rsidR="0030353D">
              <w:rPr>
                <w:rFonts w:ascii="Century" w:eastAsia="ＭＳ 明朝" w:hAnsi="Century" w:hint="eastAsia"/>
                <w:sz w:val="24"/>
              </w:rPr>
              <w:t>できる内容となっているか。</w:t>
            </w:r>
          </w:p>
        </w:tc>
      </w:tr>
      <w:tr w:rsidR="0030353D" w:rsidRPr="008A2B67" w14:paraId="7C8725BE" w14:textId="77777777" w:rsidTr="0030353D">
        <w:trPr>
          <w:trHeight w:val="1080"/>
        </w:trPr>
        <w:tc>
          <w:tcPr>
            <w:tcW w:w="2263" w:type="dxa"/>
            <w:vMerge/>
            <w:vAlign w:val="center"/>
          </w:tcPr>
          <w:p w14:paraId="513B4322" w14:textId="77777777" w:rsidR="0030353D" w:rsidRDefault="0030353D" w:rsidP="0030353D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98B3DF3" w14:textId="77777777" w:rsidR="0030353D" w:rsidRDefault="0030353D" w:rsidP="0030353D">
            <w:pPr>
              <w:jc w:val="right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１０点</w:t>
            </w:r>
          </w:p>
        </w:tc>
        <w:tc>
          <w:tcPr>
            <w:tcW w:w="5528" w:type="dxa"/>
            <w:vAlign w:val="center"/>
          </w:tcPr>
          <w:p w14:paraId="1DD481E0" w14:textId="77777777" w:rsidR="0030353D" w:rsidRDefault="0030353D" w:rsidP="0030353D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類似の業務に係る十分な実績やノウハウを有しているか。</w:t>
            </w:r>
          </w:p>
        </w:tc>
      </w:tr>
      <w:tr w:rsidR="0030353D" w14:paraId="7ADC9B5D" w14:textId="77777777" w:rsidTr="0030353D">
        <w:trPr>
          <w:trHeight w:val="1080"/>
        </w:trPr>
        <w:tc>
          <w:tcPr>
            <w:tcW w:w="2263" w:type="dxa"/>
            <w:vMerge w:val="restart"/>
            <w:vAlign w:val="center"/>
          </w:tcPr>
          <w:p w14:paraId="67BFF324" w14:textId="77777777" w:rsidR="0030353D" w:rsidRDefault="0030353D" w:rsidP="0030353D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実施体制</w:t>
            </w:r>
          </w:p>
          <w:p w14:paraId="49DF9581" w14:textId="77777777" w:rsidR="00E87636" w:rsidRDefault="00E87636" w:rsidP="0030353D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（２０点）</w:t>
            </w:r>
          </w:p>
        </w:tc>
        <w:tc>
          <w:tcPr>
            <w:tcW w:w="1276" w:type="dxa"/>
            <w:vAlign w:val="center"/>
          </w:tcPr>
          <w:p w14:paraId="21773F25" w14:textId="77777777" w:rsidR="0030353D" w:rsidRDefault="0030353D" w:rsidP="0030353D">
            <w:pPr>
              <w:jc w:val="right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１０点</w:t>
            </w:r>
          </w:p>
        </w:tc>
        <w:tc>
          <w:tcPr>
            <w:tcW w:w="5528" w:type="dxa"/>
            <w:vAlign w:val="center"/>
          </w:tcPr>
          <w:p w14:paraId="76BE3AA4" w14:textId="77777777" w:rsidR="0030353D" w:rsidRDefault="0030353D" w:rsidP="0030353D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業務の遂行に必要な組織、人員体制が整っており、それぞれの役割が明確になっているか。</w:t>
            </w:r>
          </w:p>
        </w:tc>
      </w:tr>
      <w:tr w:rsidR="0030353D" w14:paraId="671F7886" w14:textId="77777777" w:rsidTr="0030353D">
        <w:trPr>
          <w:trHeight w:val="1080"/>
        </w:trPr>
        <w:tc>
          <w:tcPr>
            <w:tcW w:w="2263" w:type="dxa"/>
            <w:vMerge/>
            <w:vAlign w:val="center"/>
          </w:tcPr>
          <w:p w14:paraId="7C412D4D" w14:textId="77777777" w:rsidR="0030353D" w:rsidRDefault="0030353D" w:rsidP="0030353D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73E02D" w14:textId="77777777" w:rsidR="0030353D" w:rsidRDefault="0030353D" w:rsidP="0030353D">
            <w:pPr>
              <w:jc w:val="right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１０点</w:t>
            </w:r>
          </w:p>
        </w:tc>
        <w:tc>
          <w:tcPr>
            <w:tcW w:w="5528" w:type="dxa"/>
            <w:vAlign w:val="center"/>
          </w:tcPr>
          <w:p w14:paraId="576C0C44" w14:textId="77777777" w:rsidR="0030353D" w:rsidRDefault="0030353D" w:rsidP="0030353D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正確かつ迅速に業務を遂行できる体制となっているか。</w:t>
            </w:r>
          </w:p>
        </w:tc>
      </w:tr>
      <w:tr w:rsidR="0030353D" w14:paraId="48E2DBBD" w14:textId="77777777" w:rsidTr="0030353D">
        <w:trPr>
          <w:trHeight w:val="10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D5F9521" w14:textId="77777777" w:rsidR="0030353D" w:rsidRDefault="0030353D" w:rsidP="0030353D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計画スケジュールの確実性</w:t>
            </w:r>
            <w:r w:rsidR="00E87636">
              <w:rPr>
                <w:rFonts w:ascii="Century" w:eastAsia="ＭＳ 明朝" w:hAnsi="Century" w:hint="eastAsia"/>
                <w:sz w:val="24"/>
              </w:rPr>
              <w:t>（１０点）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E8F4C6" w14:textId="77777777" w:rsidR="0030353D" w:rsidRDefault="0030353D" w:rsidP="0030353D">
            <w:pPr>
              <w:jc w:val="right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１０点</w:t>
            </w:r>
          </w:p>
        </w:tc>
        <w:tc>
          <w:tcPr>
            <w:tcW w:w="5528" w:type="dxa"/>
            <w:vAlign w:val="center"/>
          </w:tcPr>
          <w:p w14:paraId="020304FC" w14:textId="77777777" w:rsidR="0030353D" w:rsidRPr="00C05BA4" w:rsidRDefault="0030353D" w:rsidP="0030353D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業務の実施内容が明確であり、確実に業務を遂行できるスケジュールであるか。</w:t>
            </w:r>
          </w:p>
        </w:tc>
      </w:tr>
      <w:tr w:rsidR="0030353D" w14:paraId="582AF5C1" w14:textId="77777777" w:rsidTr="0030353D">
        <w:trPr>
          <w:trHeight w:val="1080"/>
        </w:trPr>
        <w:tc>
          <w:tcPr>
            <w:tcW w:w="2263" w:type="dxa"/>
            <w:vAlign w:val="center"/>
          </w:tcPr>
          <w:p w14:paraId="4214B13D" w14:textId="77777777" w:rsidR="0030353D" w:rsidRDefault="0030353D" w:rsidP="0030353D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見積金額</w:t>
            </w:r>
            <w:r w:rsidR="00E87636">
              <w:rPr>
                <w:rFonts w:ascii="Century" w:eastAsia="ＭＳ 明朝" w:hAnsi="Century" w:hint="eastAsia"/>
                <w:sz w:val="24"/>
              </w:rPr>
              <w:t>（１０点）</w:t>
            </w:r>
          </w:p>
        </w:tc>
        <w:tc>
          <w:tcPr>
            <w:tcW w:w="1276" w:type="dxa"/>
            <w:vAlign w:val="center"/>
          </w:tcPr>
          <w:p w14:paraId="2EE037E5" w14:textId="77777777" w:rsidR="0030353D" w:rsidRDefault="0030353D" w:rsidP="0030353D">
            <w:pPr>
              <w:jc w:val="right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１０点</w:t>
            </w:r>
          </w:p>
        </w:tc>
        <w:tc>
          <w:tcPr>
            <w:tcW w:w="5528" w:type="dxa"/>
            <w:vAlign w:val="center"/>
          </w:tcPr>
          <w:p w14:paraId="6ACD11A6" w14:textId="77777777" w:rsidR="0030353D" w:rsidRDefault="0030353D" w:rsidP="0030353D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見積金額は提案</w:t>
            </w:r>
            <w:r>
              <w:rPr>
                <w:rFonts w:ascii="Century" w:eastAsia="ＭＳ 明朝" w:hAnsi="Century"/>
                <w:sz w:val="24"/>
              </w:rPr>
              <w:t>内容の質、量</w:t>
            </w:r>
            <w:r w:rsidRPr="00EB49BC">
              <w:rPr>
                <w:rFonts w:ascii="Century" w:eastAsia="ＭＳ 明朝" w:hAnsi="Century"/>
                <w:sz w:val="24"/>
              </w:rPr>
              <w:t>に見合ったものとなっているか。</w:t>
            </w:r>
          </w:p>
        </w:tc>
      </w:tr>
      <w:tr w:rsidR="0030353D" w14:paraId="6097AB44" w14:textId="77777777" w:rsidTr="0030353D">
        <w:trPr>
          <w:trHeight w:val="1080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0322CF0C" w14:textId="77777777" w:rsidR="0030353D" w:rsidRDefault="0030353D" w:rsidP="0030353D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全体評価</w:t>
            </w:r>
            <w:r w:rsidR="00E87636">
              <w:rPr>
                <w:rFonts w:ascii="Century" w:eastAsia="ＭＳ 明朝" w:hAnsi="Century" w:hint="eastAsia"/>
                <w:sz w:val="24"/>
              </w:rPr>
              <w:t>（１０点）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96DC258" w14:textId="77777777" w:rsidR="0030353D" w:rsidRDefault="0030353D" w:rsidP="0030353D">
            <w:pPr>
              <w:jc w:val="right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１０点</w:t>
            </w:r>
          </w:p>
        </w:tc>
        <w:tc>
          <w:tcPr>
            <w:tcW w:w="5528" w:type="dxa"/>
            <w:tcBorders>
              <w:bottom w:val="double" w:sz="4" w:space="0" w:color="auto"/>
            </w:tcBorders>
            <w:vAlign w:val="center"/>
          </w:tcPr>
          <w:p w14:paraId="32C592A6" w14:textId="77777777" w:rsidR="0030353D" w:rsidRDefault="0030353D" w:rsidP="0030353D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独自の提案等により、事業全体について効果的な実施が見込めるものとなっているか。</w:t>
            </w:r>
          </w:p>
        </w:tc>
      </w:tr>
      <w:tr w:rsidR="0030353D" w14:paraId="02AF0567" w14:textId="77777777" w:rsidTr="0030353D">
        <w:trPr>
          <w:trHeight w:val="1080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35923C0D" w14:textId="77777777" w:rsidR="0030353D" w:rsidRDefault="0030353D" w:rsidP="0030353D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（合計）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6168B39" w14:textId="77777777" w:rsidR="0030353D" w:rsidRDefault="0030353D" w:rsidP="0030353D">
            <w:pPr>
              <w:jc w:val="right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１００点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vAlign w:val="center"/>
          </w:tcPr>
          <w:p w14:paraId="69E7F501" w14:textId="77777777" w:rsidR="0030353D" w:rsidRDefault="0030353D" w:rsidP="0030353D">
            <w:pPr>
              <w:rPr>
                <w:rFonts w:ascii="Century" w:eastAsia="ＭＳ 明朝" w:hAnsi="Century"/>
                <w:sz w:val="24"/>
              </w:rPr>
            </w:pPr>
          </w:p>
        </w:tc>
      </w:tr>
    </w:tbl>
    <w:p w14:paraId="0F6EF253" w14:textId="77777777" w:rsidR="00EB49BC" w:rsidRPr="007B2C17" w:rsidRDefault="00EB49BC">
      <w:pPr>
        <w:rPr>
          <w:rFonts w:ascii="Century" w:eastAsia="ＭＳ 明朝" w:hAnsi="Century"/>
          <w:sz w:val="24"/>
        </w:rPr>
      </w:pPr>
    </w:p>
    <w:sectPr w:rsidR="00EB49BC" w:rsidRPr="007B2C17" w:rsidSect="009B52A1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FF19C" w14:textId="77777777" w:rsidR="00827B79" w:rsidRDefault="00827B79" w:rsidP="00F14B93">
      <w:r>
        <w:separator/>
      </w:r>
    </w:p>
  </w:endnote>
  <w:endnote w:type="continuationSeparator" w:id="0">
    <w:p w14:paraId="77017AE5" w14:textId="77777777" w:rsidR="00827B79" w:rsidRDefault="00827B79" w:rsidP="00F1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BC58F" w14:textId="77777777" w:rsidR="00827B79" w:rsidRDefault="00827B79" w:rsidP="00F14B93">
      <w:r>
        <w:separator/>
      </w:r>
    </w:p>
  </w:footnote>
  <w:footnote w:type="continuationSeparator" w:id="0">
    <w:p w14:paraId="64CAF174" w14:textId="77777777" w:rsidR="00827B79" w:rsidRDefault="00827B79" w:rsidP="00F14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B04"/>
    <w:rsid w:val="000D1642"/>
    <w:rsid w:val="000E5188"/>
    <w:rsid w:val="00194120"/>
    <w:rsid w:val="00240C8A"/>
    <w:rsid w:val="0024150D"/>
    <w:rsid w:val="002714B3"/>
    <w:rsid w:val="0030353D"/>
    <w:rsid w:val="003C4A24"/>
    <w:rsid w:val="003F5999"/>
    <w:rsid w:val="005551AB"/>
    <w:rsid w:val="00574818"/>
    <w:rsid w:val="006A2D46"/>
    <w:rsid w:val="006D469F"/>
    <w:rsid w:val="00791034"/>
    <w:rsid w:val="007B2C17"/>
    <w:rsid w:val="007D6A4C"/>
    <w:rsid w:val="00827B79"/>
    <w:rsid w:val="008A2B67"/>
    <w:rsid w:val="009322AC"/>
    <w:rsid w:val="00960410"/>
    <w:rsid w:val="009A7B04"/>
    <w:rsid w:val="009B52A1"/>
    <w:rsid w:val="00A11759"/>
    <w:rsid w:val="00A2084A"/>
    <w:rsid w:val="00A6129A"/>
    <w:rsid w:val="00C05BA4"/>
    <w:rsid w:val="00CB54C1"/>
    <w:rsid w:val="00D770F2"/>
    <w:rsid w:val="00D8290E"/>
    <w:rsid w:val="00D9208C"/>
    <w:rsid w:val="00DE7481"/>
    <w:rsid w:val="00E24CCA"/>
    <w:rsid w:val="00E73296"/>
    <w:rsid w:val="00E74024"/>
    <w:rsid w:val="00E87636"/>
    <w:rsid w:val="00EB49BC"/>
    <w:rsid w:val="00F14B93"/>
    <w:rsid w:val="00F168B2"/>
    <w:rsid w:val="00F407ED"/>
    <w:rsid w:val="00FD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03C84"/>
  <w15:chartTrackingRefBased/>
  <w15:docId w15:val="{590F790D-56FF-4136-80E7-3E7E8AAA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B93"/>
  </w:style>
  <w:style w:type="paragraph" w:styleId="a5">
    <w:name w:val="footer"/>
    <w:basedOn w:val="a"/>
    <w:link w:val="a6"/>
    <w:uiPriority w:val="99"/>
    <w:unhideWhenUsed/>
    <w:rsid w:val="00F14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B93"/>
  </w:style>
  <w:style w:type="table" w:styleId="a7">
    <w:name w:val="Table Grid"/>
    <w:basedOn w:val="a1"/>
    <w:uiPriority w:val="39"/>
    <w:rsid w:val="00EB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4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4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森本　晴之介</cp:lastModifiedBy>
  <cp:revision>21</cp:revision>
  <cp:lastPrinted>2020-04-09T00:41:00Z</cp:lastPrinted>
  <dcterms:created xsi:type="dcterms:W3CDTF">2020-04-08T11:44:00Z</dcterms:created>
  <dcterms:modified xsi:type="dcterms:W3CDTF">2025-08-07T08:00:00Z</dcterms:modified>
</cp:coreProperties>
</file>