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12B7" w14:textId="77777777" w:rsidR="00C3261F" w:rsidRPr="006E78B5" w:rsidRDefault="00C3261F" w:rsidP="00C3261F">
      <w:pPr>
        <w:autoSpaceDE w:val="0"/>
        <w:autoSpaceDN w:val="0"/>
        <w:snapToGrid w:val="0"/>
        <w:spacing w:line="240" w:lineRule="atLeast"/>
        <w:ind w:left="840" w:hangingChars="400" w:hanging="840"/>
        <w:rPr>
          <w:rFonts w:ascii="ＭＳ ゴシック" w:eastAsia="ＭＳ ゴシック" w:hAnsi="ＭＳ ゴシック"/>
          <w:szCs w:val="21"/>
        </w:rPr>
      </w:pPr>
      <w:r w:rsidRPr="006E78B5">
        <w:rPr>
          <w:rFonts w:ascii="ＭＳ ゴシック" w:eastAsia="ＭＳ ゴシック" w:hAnsi="ＭＳ ゴシック" w:hint="eastAsia"/>
          <w:szCs w:val="21"/>
        </w:rPr>
        <w:t>参考様式４</w:t>
      </w:r>
    </w:p>
    <w:p w14:paraId="6209C81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2C4D79B0"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shd w:val="clear" w:color="auto" w:fill="FFFFFF"/>
        </w:rPr>
      </w:pPr>
      <w:r w:rsidRPr="006E78B5">
        <w:rPr>
          <w:rFonts w:ascii="ＭＳ 明朝" w:eastAsia="ＭＳ 明朝" w:hAnsi="ＭＳ 明朝" w:hint="eastAsia"/>
          <w:szCs w:val="21"/>
          <w:shd w:val="clear" w:color="auto" w:fill="FFFFFF"/>
        </w:rPr>
        <w:t>土石の堆積に係る工事の定期報告書</w:t>
      </w:r>
    </w:p>
    <w:p w14:paraId="33422749"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rPr>
      </w:pPr>
    </w:p>
    <w:p w14:paraId="0BE9E6E7" w14:textId="77777777" w:rsidR="00C3261F" w:rsidRPr="006E78B5" w:rsidRDefault="00C3261F" w:rsidP="00C3261F">
      <w:pPr>
        <w:autoSpaceDE w:val="0"/>
        <w:autoSpaceDN w:val="0"/>
        <w:snapToGrid w:val="0"/>
        <w:spacing w:line="240" w:lineRule="atLeast"/>
        <w:ind w:right="-2"/>
        <w:jc w:val="right"/>
        <w:rPr>
          <w:rFonts w:ascii="ＭＳ 明朝" w:eastAsia="ＭＳ 明朝" w:hAnsi="ＭＳ 明朝"/>
          <w:szCs w:val="21"/>
        </w:rPr>
      </w:pPr>
      <w:r w:rsidRPr="006E78B5">
        <w:rPr>
          <w:rFonts w:ascii="ＭＳ 明朝" w:eastAsia="ＭＳ 明朝" w:hAnsi="ＭＳ 明朝" w:hint="eastAsia"/>
          <w:szCs w:val="21"/>
        </w:rPr>
        <w:t xml:space="preserve">　年　　月　　日</w:t>
      </w:r>
    </w:p>
    <w:p w14:paraId="274BD50E"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23394936" w14:textId="1F77A4B6" w:rsidR="00C3261F" w:rsidRPr="006E78B5" w:rsidRDefault="00C3261F" w:rsidP="00CF6773">
      <w:pPr>
        <w:autoSpaceDE w:val="0"/>
        <w:autoSpaceDN w:val="0"/>
        <w:snapToGrid w:val="0"/>
        <w:spacing w:line="240" w:lineRule="atLeast"/>
        <w:ind w:firstLineChars="600" w:firstLine="1260"/>
        <w:rPr>
          <w:rFonts w:ascii="ＭＳ 明朝" w:eastAsia="ＭＳ 明朝" w:hAnsi="ＭＳ 明朝"/>
          <w:szCs w:val="21"/>
        </w:rPr>
      </w:pPr>
      <w:r w:rsidRPr="006E78B5">
        <w:rPr>
          <w:rFonts w:ascii="ＭＳ 明朝" w:eastAsia="ＭＳ 明朝" w:hAnsi="ＭＳ 明朝" w:hint="eastAsia"/>
          <w:szCs w:val="21"/>
        </w:rPr>
        <w:t xml:space="preserve">　　　　　　　様</w:t>
      </w:r>
    </w:p>
    <w:p w14:paraId="67BA6F43"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764B4497" w14:textId="77777777" w:rsidR="00C3261F" w:rsidRPr="006E78B5" w:rsidRDefault="00C3261F" w:rsidP="00C3261F">
      <w:pPr>
        <w:autoSpaceDE w:val="0"/>
        <w:autoSpaceDN w:val="0"/>
        <w:snapToGrid w:val="0"/>
        <w:spacing w:line="240" w:lineRule="atLeast"/>
        <w:ind w:firstLineChars="2000" w:firstLine="4200"/>
        <w:rPr>
          <w:rFonts w:ascii="ＭＳ 明朝" w:eastAsia="ＭＳ 明朝" w:hAnsi="ＭＳ 明朝"/>
          <w:szCs w:val="21"/>
        </w:rPr>
      </w:pPr>
      <w:r w:rsidRPr="006E78B5">
        <w:rPr>
          <w:rFonts w:ascii="ＭＳ 明朝" w:eastAsia="ＭＳ 明朝" w:hAnsi="ＭＳ 明朝" w:hint="eastAsia"/>
          <w:szCs w:val="21"/>
        </w:rPr>
        <w:t>報告者</w:t>
      </w:r>
    </w:p>
    <w:p w14:paraId="40933A3C"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szCs w:val="21"/>
        </w:rPr>
        <w:t>住所（法人にあっては、主たる事務所の所在地）</w:t>
      </w:r>
    </w:p>
    <w:p w14:paraId="6B2DE07E"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5A0A33AA"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546CDE31"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氏名（法人にあっては、名称及び代表者の氏名）</w:t>
      </w:r>
    </w:p>
    <w:p w14:paraId="6F94EB0B"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3F09FEC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7D7F1265"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連絡先</w:t>
      </w:r>
      <w:r w:rsidRPr="006E78B5">
        <w:rPr>
          <w:rFonts w:ascii="ＭＳ 明朝" w:eastAsia="ＭＳ 明朝" w:hAnsi="ＭＳ 明朝"/>
          <w:szCs w:val="21"/>
        </w:rPr>
        <w:t>（</w:t>
      </w:r>
      <w:r w:rsidRPr="006E78B5">
        <w:rPr>
          <w:rFonts w:ascii="ＭＳ 明朝" w:eastAsia="ＭＳ 明朝" w:hAnsi="ＭＳ 明朝" w:hint="eastAsia"/>
          <w:szCs w:val="21"/>
        </w:rPr>
        <w:t xml:space="preserve">　　　　）　　</w:t>
      </w:r>
      <w:r w:rsidRPr="006E78B5">
        <w:rPr>
          <w:rFonts w:ascii="ＭＳ 明朝" w:eastAsia="ＭＳ 明朝" w:hAnsi="ＭＳ 明朝"/>
          <w:szCs w:val="21"/>
        </w:rPr>
        <w:t>－</w:t>
      </w:r>
      <w:r w:rsidRPr="006E78B5">
        <w:rPr>
          <w:rFonts w:ascii="ＭＳ 明朝" w:eastAsia="ＭＳ 明朝" w:hAnsi="ＭＳ 明朝" w:hint="eastAsia"/>
          <w:szCs w:val="21"/>
        </w:rPr>
        <w:t xml:space="preserve">　　　　</w:t>
      </w:r>
    </w:p>
    <w:p w14:paraId="0EF19632"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電子メール　　　　@</w:t>
      </w:r>
    </w:p>
    <w:p w14:paraId="651BA60C" w14:textId="77777777" w:rsidR="00C3261F" w:rsidRPr="006E78B5" w:rsidRDefault="00C3261F" w:rsidP="00C3261F">
      <w:pPr>
        <w:overflowPunct w:val="0"/>
        <w:autoSpaceDE w:val="0"/>
        <w:autoSpaceDN w:val="0"/>
        <w:adjustRightInd w:val="0"/>
        <w:snapToGrid w:val="0"/>
        <w:spacing w:line="240" w:lineRule="atLeast"/>
        <w:ind w:rightChars="200" w:right="420"/>
        <w:jc w:val="right"/>
        <w:rPr>
          <w:rFonts w:ascii="ＭＳ 明朝" w:eastAsia="ＭＳ 明朝" w:hAnsi="ＭＳ 明朝" w:cs="ＭＳ 明朝"/>
          <w:spacing w:val="18"/>
          <w:kern w:val="0"/>
          <w:szCs w:val="21"/>
        </w:rPr>
      </w:pPr>
    </w:p>
    <w:p w14:paraId="70BE08CD" w14:textId="77777777" w:rsidR="00C3261F" w:rsidRPr="006E78B5" w:rsidRDefault="00C3261F" w:rsidP="00C3261F">
      <w:pPr>
        <w:autoSpaceDE w:val="0"/>
        <w:autoSpaceDN w:val="0"/>
        <w:snapToGrid w:val="0"/>
        <w:spacing w:line="240" w:lineRule="atLeast"/>
        <w:ind w:leftChars="100" w:left="210" w:firstLineChars="100" w:firstLine="210"/>
        <w:rPr>
          <w:rFonts w:ascii="ＭＳ 明朝" w:eastAsia="ＭＳ 明朝" w:hAnsi="ＭＳ 明朝"/>
          <w:szCs w:val="21"/>
        </w:rPr>
      </w:pPr>
      <w:r w:rsidRPr="006E78B5">
        <w:rPr>
          <w:rFonts w:ascii="ＭＳ 明朝" w:eastAsia="ＭＳ 明朝" w:hAnsi="ＭＳ 明朝" w:hint="eastAsia"/>
          <w:szCs w:val="21"/>
        </w:rPr>
        <w:t>宅地造成及び特定盛土等規制法（昭和36年法律第191号）第19条第１項（第38条第１項）の規定により、次の通り報告します。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gridCol w:w="3930"/>
      </w:tblGrid>
      <w:tr w:rsidR="006E78B5" w:rsidRPr="006E78B5" w14:paraId="25B0E03B" w14:textId="77777777" w:rsidTr="00C3261F">
        <w:trPr>
          <w:trHeight w:val="624"/>
        </w:trPr>
        <w:tc>
          <w:tcPr>
            <w:tcW w:w="5141" w:type="dxa"/>
            <w:tcBorders>
              <w:top w:val="single" w:sz="4" w:space="0" w:color="auto"/>
              <w:left w:val="single" w:sz="4" w:space="0" w:color="auto"/>
            </w:tcBorders>
            <w:vAlign w:val="center"/>
          </w:tcPr>
          <w:p w14:paraId="456496A2"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１　工事主住所及び氏名</w:t>
            </w:r>
          </w:p>
        </w:tc>
        <w:tc>
          <w:tcPr>
            <w:tcW w:w="3930" w:type="dxa"/>
            <w:tcBorders>
              <w:top w:val="single" w:sz="4" w:space="0" w:color="auto"/>
              <w:right w:val="single" w:sz="4" w:space="0" w:color="auto"/>
            </w:tcBorders>
            <w:vAlign w:val="center"/>
          </w:tcPr>
          <w:p w14:paraId="3EF3AFED"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45339312" w14:textId="77777777" w:rsidTr="00C3261F">
        <w:trPr>
          <w:trHeight w:val="624"/>
        </w:trPr>
        <w:tc>
          <w:tcPr>
            <w:tcW w:w="5141" w:type="dxa"/>
            <w:tcBorders>
              <w:top w:val="single" w:sz="4" w:space="0" w:color="auto"/>
              <w:left w:val="single" w:sz="4" w:space="0" w:color="auto"/>
            </w:tcBorders>
            <w:vAlign w:val="center"/>
          </w:tcPr>
          <w:p w14:paraId="0D96F5B4"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２　工事が施行される土地の所在地</w:t>
            </w:r>
          </w:p>
        </w:tc>
        <w:tc>
          <w:tcPr>
            <w:tcW w:w="3930" w:type="dxa"/>
            <w:tcBorders>
              <w:top w:val="single" w:sz="4" w:space="0" w:color="auto"/>
              <w:right w:val="single" w:sz="4" w:space="0" w:color="auto"/>
            </w:tcBorders>
            <w:vAlign w:val="center"/>
          </w:tcPr>
          <w:p w14:paraId="735CABB1"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41C09721" w14:textId="77777777" w:rsidTr="00C3261F">
        <w:trPr>
          <w:trHeight w:val="221"/>
        </w:trPr>
        <w:tc>
          <w:tcPr>
            <w:tcW w:w="5141" w:type="dxa"/>
            <w:tcBorders>
              <w:top w:val="single" w:sz="4" w:space="0" w:color="auto"/>
              <w:left w:val="single" w:sz="4" w:space="0" w:color="auto"/>
            </w:tcBorders>
            <w:vAlign w:val="center"/>
          </w:tcPr>
          <w:p w14:paraId="669DF76C" w14:textId="77777777" w:rsidR="00C3261F" w:rsidRPr="006E78B5" w:rsidRDefault="00C3261F" w:rsidP="00C3261F">
            <w:pPr>
              <w:overflowPunct w:val="0"/>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３　工事の許可年月日・番号</w:t>
            </w:r>
          </w:p>
        </w:tc>
        <w:tc>
          <w:tcPr>
            <w:tcW w:w="3930" w:type="dxa"/>
            <w:tcBorders>
              <w:top w:val="single" w:sz="4" w:space="0" w:color="auto"/>
              <w:right w:val="single" w:sz="4" w:space="0" w:color="auto"/>
            </w:tcBorders>
            <w:vAlign w:val="center"/>
          </w:tcPr>
          <w:p w14:paraId="5529DAED" w14:textId="77777777" w:rsidR="00C3261F" w:rsidRPr="006E78B5" w:rsidRDefault="00C3261F" w:rsidP="00C3261F">
            <w:pPr>
              <w:overflowPunct w:val="0"/>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年　月　日　第　　号</w:t>
            </w:r>
          </w:p>
        </w:tc>
      </w:tr>
      <w:tr w:rsidR="006E78B5" w:rsidRPr="006E78B5" w14:paraId="2ED19EC1" w14:textId="77777777" w:rsidTr="00C3261F">
        <w:trPr>
          <w:trHeight w:val="225"/>
        </w:trPr>
        <w:tc>
          <w:tcPr>
            <w:tcW w:w="5141" w:type="dxa"/>
            <w:tcBorders>
              <w:top w:val="single" w:sz="4" w:space="0" w:color="auto"/>
              <w:left w:val="single" w:sz="4" w:space="0" w:color="auto"/>
            </w:tcBorders>
            <w:vAlign w:val="center"/>
          </w:tcPr>
          <w:p w14:paraId="1472AF72"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４　前回報告年月日</w:t>
            </w:r>
          </w:p>
        </w:tc>
        <w:tc>
          <w:tcPr>
            <w:tcW w:w="3930" w:type="dxa"/>
            <w:tcBorders>
              <w:top w:val="single" w:sz="4" w:space="0" w:color="auto"/>
              <w:right w:val="single" w:sz="4" w:space="0" w:color="auto"/>
            </w:tcBorders>
            <w:vAlign w:val="center"/>
          </w:tcPr>
          <w:p w14:paraId="0EC175D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年　月　日（二回目以降記載）</w:t>
            </w:r>
          </w:p>
        </w:tc>
      </w:tr>
      <w:tr w:rsidR="006E78B5" w:rsidRPr="006E78B5" w14:paraId="3C0C2583" w14:textId="77777777" w:rsidTr="00C3261F">
        <w:trPr>
          <w:trHeight w:val="371"/>
        </w:trPr>
        <w:tc>
          <w:tcPr>
            <w:tcW w:w="5141" w:type="dxa"/>
            <w:tcBorders>
              <w:top w:val="single" w:sz="4" w:space="0" w:color="auto"/>
              <w:left w:val="single" w:sz="4" w:space="0" w:color="auto"/>
            </w:tcBorders>
            <w:vAlign w:val="center"/>
          </w:tcPr>
          <w:p w14:paraId="3AC4250F"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５　報告の時点における土石の堆積の高さ</w:t>
            </w:r>
          </w:p>
        </w:tc>
        <w:tc>
          <w:tcPr>
            <w:tcW w:w="3930" w:type="dxa"/>
            <w:tcBorders>
              <w:top w:val="single" w:sz="4" w:space="0" w:color="auto"/>
              <w:right w:val="single" w:sz="4" w:space="0" w:color="auto"/>
            </w:tcBorders>
            <w:vAlign w:val="center"/>
          </w:tcPr>
          <w:p w14:paraId="11CE8D37"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ｍ</w:t>
            </w:r>
          </w:p>
        </w:tc>
      </w:tr>
      <w:tr w:rsidR="006E78B5" w:rsidRPr="006E78B5" w14:paraId="2457CA81" w14:textId="77777777" w:rsidTr="00C3261F">
        <w:trPr>
          <w:trHeight w:val="405"/>
        </w:trPr>
        <w:tc>
          <w:tcPr>
            <w:tcW w:w="5141" w:type="dxa"/>
            <w:tcBorders>
              <w:top w:val="single" w:sz="4" w:space="0" w:color="auto"/>
              <w:left w:val="single" w:sz="4" w:space="0" w:color="auto"/>
            </w:tcBorders>
            <w:vAlign w:val="center"/>
          </w:tcPr>
          <w:p w14:paraId="3907E4B6"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６　報告の時点における土石の堆積の面積</w:t>
            </w:r>
          </w:p>
        </w:tc>
        <w:tc>
          <w:tcPr>
            <w:tcW w:w="3930" w:type="dxa"/>
            <w:tcBorders>
              <w:top w:val="single" w:sz="4" w:space="0" w:color="auto"/>
              <w:right w:val="single" w:sz="4" w:space="0" w:color="auto"/>
            </w:tcBorders>
            <w:vAlign w:val="center"/>
          </w:tcPr>
          <w:p w14:paraId="7EDDF6F3"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577E8742" w14:textId="77777777" w:rsidTr="00C3261F">
        <w:trPr>
          <w:trHeight w:val="425"/>
        </w:trPr>
        <w:tc>
          <w:tcPr>
            <w:tcW w:w="5141" w:type="dxa"/>
            <w:tcBorders>
              <w:top w:val="single" w:sz="4" w:space="0" w:color="auto"/>
              <w:left w:val="single" w:sz="4" w:space="0" w:color="auto"/>
              <w:bottom w:val="single" w:sz="4" w:space="0" w:color="auto"/>
            </w:tcBorders>
            <w:vAlign w:val="center"/>
          </w:tcPr>
          <w:p w14:paraId="5700850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７　報告の時点における堆積されている土石の土量</w:t>
            </w:r>
          </w:p>
        </w:tc>
        <w:tc>
          <w:tcPr>
            <w:tcW w:w="3930" w:type="dxa"/>
            <w:tcBorders>
              <w:top w:val="single" w:sz="4" w:space="0" w:color="auto"/>
              <w:bottom w:val="single" w:sz="4" w:space="0" w:color="auto"/>
              <w:right w:val="single" w:sz="4" w:space="0" w:color="auto"/>
            </w:tcBorders>
            <w:vAlign w:val="center"/>
          </w:tcPr>
          <w:p w14:paraId="49FBAF3D"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432D563E" w14:textId="77777777" w:rsidTr="00C3261F">
        <w:trPr>
          <w:trHeight w:val="624"/>
        </w:trPr>
        <w:tc>
          <w:tcPr>
            <w:tcW w:w="5141" w:type="dxa"/>
            <w:tcBorders>
              <w:top w:val="single" w:sz="4" w:space="0" w:color="auto"/>
              <w:left w:val="single" w:sz="4" w:space="0" w:color="auto"/>
              <w:bottom w:val="single" w:sz="4" w:space="0" w:color="auto"/>
            </w:tcBorders>
            <w:vAlign w:val="center"/>
          </w:tcPr>
          <w:p w14:paraId="2C17CF7C"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８　前回の報告の時点から新たに堆積された土石の土量及び除却された土石の土量</w:t>
            </w:r>
          </w:p>
        </w:tc>
        <w:tc>
          <w:tcPr>
            <w:tcW w:w="3930" w:type="dxa"/>
            <w:tcBorders>
              <w:top w:val="single" w:sz="4" w:space="0" w:color="auto"/>
              <w:bottom w:val="single" w:sz="4" w:space="0" w:color="auto"/>
              <w:right w:val="single" w:sz="4" w:space="0" w:color="auto"/>
            </w:tcBorders>
            <w:vAlign w:val="center"/>
          </w:tcPr>
          <w:p w14:paraId="287FA017"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新たに堆積　　㎥、除却　　　㎥</w:t>
            </w:r>
          </w:p>
        </w:tc>
      </w:tr>
      <w:tr w:rsidR="006E78B5" w:rsidRPr="006E78B5" w14:paraId="61759D2A" w14:textId="77777777" w:rsidTr="00C3261F">
        <w:trPr>
          <w:trHeight w:val="341"/>
        </w:trPr>
        <w:tc>
          <w:tcPr>
            <w:tcW w:w="5141" w:type="dxa"/>
            <w:tcBorders>
              <w:top w:val="single" w:sz="4" w:space="0" w:color="auto"/>
              <w:left w:val="single" w:sz="4" w:space="0" w:color="auto"/>
              <w:bottom w:val="single" w:sz="4" w:space="0" w:color="auto"/>
            </w:tcBorders>
            <w:vAlign w:val="center"/>
          </w:tcPr>
          <w:p w14:paraId="3D5251BB"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９　災害発生の防止のための必要な措置</w:t>
            </w:r>
          </w:p>
        </w:tc>
        <w:tc>
          <w:tcPr>
            <w:tcW w:w="3930" w:type="dxa"/>
            <w:tcBorders>
              <w:top w:val="single" w:sz="4" w:space="0" w:color="auto"/>
              <w:bottom w:val="single" w:sz="4" w:space="0" w:color="auto"/>
              <w:right w:val="single" w:sz="4" w:space="0" w:color="auto"/>
            </w:tcBorders>
            <w:vAlign w:val="center"/>
          </w:tcPr>
          <w:p w14:paraId="1A16382C"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52654BF2" w14:textId="77777777" w:rsidTr="00C3261F">
        <w:trPr>
          <w:trHeight w:val="624"/>
        </w:trPr>
        <w:tc>
          <w:tcPr>
            <w:tcW w:w="5141" w:type="dxa"/>
            <w:tcBorders>
              <w:top w:val="single" w:sz="4" w:space="0" w:color="auto"/>
              <w:left w:val="single" w:sz="4" w:space="0" w:color="auto"/>
              <w:bottom w:val="single" w:sz="4" w:space="0" w:color="auto"/>
            </w:tcBorders>
            <w:vAlign w:val="center"/>
          </w:tcPr>
          <w:p w14:paraId="781B4266"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10　土砂を搬入させた者の氏名及び住所（法人にあっては名称及び代表者の氏名並びに主たる事務所の所在地）</w:t>
            </w:r>
          </w:p>
        </w:tc>
        <w:tc>
          <w:tcPr>
            <w:tcW w:w="3930" w:type="dxa"/>
            <w:tcBorders>
              <w:top w:val="single" w:sz="4" w:space="0" w:color="auto"/>
              <w:bottom w:val="single" w:sz="4" w:space="0" w:color="auto"/>
              <w:right w:val="single" w:sz="4" w:space="0" w:color="auto"/>
            </w:tcBorders>
            <w:vAlign w:val="center"/>
          </w:tcPr>
          <w:p w14:paraId="48CF43B5"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59EB21FF" w14:textId="77777777" w:rsidTr="00C3261F">
        <w:trPr>
          <w:trHeight w:val="443"/>
        </w:trPr>
        <w:tc>
          <w:tcPr>
            <w:tcW w:w="5141" w:type="dxa"/>
            <w:tcBorders>
              <w:top w:val="single" w:sz="4" w:space="0" w:color="auto"/>
              <w:left w:val="single" w:sz="4" w:space="0" w:color="auto"/>
              <w:bottom w:val="single" w:sz="4" w:space="0" w:color="auto"/>
            </w:tcBorders>
            <w:vAlign w:val="center"/>
          </w:tcPr>
          <w:p w14:paraId="131F70E9"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11　搬入した土砂の数量及び搬出元の土地の所在地</w:t>
            </w:r>
          </w:p>
        </w:tc>
        <w:tc>
          <w:tcPr>
            <w:tcW w:w="3930" w:type="dxa"/>
            <w:tcBorders>
              <w:top w:val="single" w:sz="4" w:space="0" w:color="auto"/>
              <w:bottom w:val="single" w:sz="4" w:space="0" w:color="auto"/>
              <w:right w:val="single" w:sz="4" w:space="0" w:color="auto"/>
            </w:tcBorders>
            <w:vAlign w:val="center"/>
          </w:tcPr>
          <w:p w14:paraId="383B66FF"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3924DD84" w14:textId="77777777" w:rsidTr="00C3261F">
        <w:trPr>
          <w:trHeight w:val="407"/>
        </w:trPr>
        <w:tc>
          <w:tcPr>
            <w:tcW w:w="5141" w:type="dxa"/>
            <w:tcBorders>
              <w:top w:val="single" w:sz="4" w:space="0" w:color="auto"/>
              <w:left w:val="single" w:sz="4" w:space="0" w:color="auto"/>
              <w:bottom w:val="single" w:sz="4" w:space="0" w:color="auto"/>
            </w:tcBorders>
            <w:vAlign w:val="center"/>
          </w:tcPr>
          <w:p w14:paraId="2C8419EA"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12　盛土に用いた土砂の土質</w:t>
            </w:r>
          </w:p>
        </w:tc>
        <w:tc>
          <w:tcPr>
            <w:tcW w:w="3930" w:type="dxa"/>
            <w:tcBorders>
              <w:top w:val="single" w:sz="4" w:space="0" w:color="auto"/>
              <w:bottom w:val="single" w:sz="4" w:space="0" w:color="auto"/>
              <w:right w:val="single" w:sz="4" w:space="0" w:color="auto"/>
            </w:tcBorders>
            <w:vAlign w:val="center"/>
          </w:tcPr>
          <w:p w14:paraId="62E2FD86"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22BD696C" w14:textId="77777777" w:rsidTr="00C3261F">
        <w:trPr>
          <w:trHeight w:val="413"/>
        </w:trPr>
        <w:tc>
          <w:tcPr>
            <w:tcW w:w="5141" w:type="dxa"/>
            <w:tcBorders>
              <w:top w:val="single" w:sz="4" w:space="0" w:color="auto"/>
              <w:left w:val="single" w:sz="4" w:space="0" w:color="auto"/>
              <w:bottom w:val="single" w:sz="4" w:space="0" w:color="auto"/>
            </w:tcBorders>
            <w:vAlign w:val="center"/>
          </w:tcPr>
          <w:p w14:paraId="5652D0A4"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13　搬入された土砂の状況</w:t>
            </w:r>
          </w:p>
        </w:tc>
        <w:tc>
          <w:tcPr>
            <w:tcW w:w="3930" w:type="dxa"/>
            <w:tcBorders>
              <w:top w:val="single" w:sz="4" w:space="0" w:color="auto"/>
              <w:bottom w:val="single" w:sz="4" w:space="0" w:color="auto"/>
              <w:right w:val="single" w:sz="4" w:space="0" w:color="auto"/>
            </w:tcBorders>
            <w:vAlign w:val="center"/>
          </w:tcPr>
          <w:p w14:paraId="421B0C8E"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bl>
    <w:p w14:paraId="578212CC" w14:textId="77777777" w:rsidR="00C3261F" w:rsidRPr="006E78B5" w:rsidRDefault="00C3261F" w:rsidP="00C3261F">
      <w:pPr>
        <w:autoSpaceDE w:val="0"/>
        <w:autoSpaceDN w:val="0"/>
        <w:snapToGrid w:val="0"/>
        <w:spacing w:line="240" w:lineRule="atLeast"/>
        <w:ind w:left="840" w:rightChars="67" w:right="141" w:hangingChars="400" w:hanging="840"/>
        <w:rPr>
          <w:rFonts w:ascii="ＭＳ 明朝" w:eastAsia="ＭＳ 明朝" w:hAnsi="ＭＳ 明朝"/>
          <w:szCs w:val="21"/>
        </w:rPr>
      </w:pPr>
      <w:r w:rsidRPr="006E78B5">
        <w:rPr>
          <w:rFonts w:ascii="ＭＳ 明朝" w:eastAsia="ＭＳ 明朝" w:hAnsi="ＭＳ 明朝" w:hint="eastAsia"/>
          <w:szCs w:val="21"/>
        </w:rPr>
        <w:t>（備考）</w:t>
      </w:r>
    </w:p>
    <w:p w14:paraId="34180FA6" w14:textId="77777777" w:rsidR="00C3261F" w:rsidRPr="006E78B5" w:rsidRDefault="00C3261F" w:rsidP="00C3261F">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sidRPr="006E78B5">
        <w:rPr>
          <w:rFonts w:ascii="ＭＳ 明朝" w:eastAsia="ＭＳ 明朝" w:hAnsi="ＭＳ 明朝" w:hint="eastAsia"/>
          <w:szCs w:val="21"/>
        </w:rPr>
        <w:t>・記載事項が枠に収まらない場合は、適宜別紙等を添付しても差し支えない。</w:t>
      </w:r>
    </w:p>
    <w:p w14:paraId="1A1D3098" w14:textId="77777777" w:rsidR="00C3261F" w:rsidRPr="006E78B5" w:rsidRDefault="00C3261F" w:rsidP="00C3261F">
      <w:pPr>
        <w:autoSpaceDE w:val="0"/>
        <w:autoSpaceDN w:val="0"/>
        <w:snapToGrid w:val="0"/>
        <w:spacing w:line="240" w:lineRule="atLeast"/>
        <w:ind w:rightChars="67" w:right="141"/>
        <w:rPr>
          <w:rFonts w:ascii="ＭＳ 明朝" w:eastAsia="ＭＳ 明朝" w:hAnsi="ＭＳ 明朝"/>
          <w:szCs w:val="21"/>
        </w:rPr>
      </w:pPr>
      <w:r w:rsidRPr="006E78B5">
        <w:rPr>
          <w:rFonts w:ascii="ＭＳ 明朝" w:eastAsia="ＭＳ 明朝" w:hAnsi="ＭＳ 明朝" w:hint="eastAsia"/>
          <w:szCs w:val="21"/>
        </w:rPr>
        <w:t>（添付書類）</w:t>
      </w:r>
    </w:p>
    <w:p w14:paraId="6CDDF029"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・報告の時点における土石の堆積をしている土地及びその付近の状況を明らかにする写真</w:t>
      </w:r>
    </w:p>
    <w:sectPr w:rsidR="00C3261F"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6D80" w14:textId="77777777" w:rsidR="002A1C12" w:rsidRDefault="002A1C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68A35B7C" w:rsidR="00496235" w:rsidRDefault="002A1C12">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01A4" w14:textId="77777777" w:rsidR="002A1C12" w:rsidRDefault="002A1C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A3FC" w14:textId="77777777" w:rsidR="002A1C12" w:rsidRDefault="002A1C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B8EE" w14:textId="77777777" w:rsidR="002A1C12" w:rsidRDefault="002A1C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A1C12"/>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574F2B31-8093-4B36-BE79-5D3A3708EB49}">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