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0D1B6" w14:textId="76E86BAC" w:rsidR="007A0608" w:rsidRDefault="008C2524" w:rsidP="000F5D80">
      <w:pPr>
        <w:rPr>
          <w:rFonts w:hAnsi="ＭＳ 明朝"/>
        </w:rPr>
      </w:pPr>
      <w:r>
        <w:rPr>
          <w:rFonts w:hAnsi="ＭＳ 明朝" w:hint="eastAsia"/>
        </w:rPr>
        <w:t>【様式３】</w:t>
      </w:r>
    </w:p>
    <w:p w14:paraId="6903B86F" w14:textId="77777777" w:rsidR="00E05EDA" w:rsidRPr="008C2524" w:rsidRDefault="00E05EDA" w:rsidP="000F5D80">
      <w:pPr>
        <w:rPr>
          <w:rFonts w:hAnsi="ＭＳ 明朝"/>
        </w:rPr>
      </w:pPr>
    </w:p>
    <w:p w14:paraId="0329EDCA" w14:textId="067195E3" w:rsidR="007A0608" w:rsidRPr="003E11E8" w:rsidRDefault="00E02107" w:rsidP="008C2524">
      <w:pPr>
        <w:jc w:val="center"/>
        <w:rPr>
          <w:rFonts w:hAnsi="ＭＳ 明朝"/>
          <w:sz w:val="36"/>
          <w:szCs w:val="36"/>
        </w:rPr>
      </w:pPr>
      <w:r>
        <w:rPr>
          <w:rFonts w:hAnsi="ＭＳ 明朝" w:hint="eastAsia"/>
          <w:sz w:val="36"/>
          <w:szCs w:val="36"/>
        </w:rPr>
        <w:t>申 告 書</w:t>
      </w:r>
    </w:p>
    <w:p w14:paraId="7A941A79" w14:textId="77777777" w:rsidR="00DE1A07" w:rsidRPr="003E11E8" w:rsidRDefault="00DE1A07" w:rsidP="000F5D80">
      <w:pPr>
        <w:rPr>
          <w:rFonts w:hAnsi="ＭＳ 明朝"/>
        </w:rPr>
      </w:pPr>
    </w:p>
    <w:p w14:paraId="1EC89339" w14:textId="0D51890D" w:rsidR="007A0608" w:rsidRPr="003E11E8" w:rsidRDefault="008C2524" w:rsidP="003E11E8">
      <w:pPr>
        <w:ind w:firstLineChars="100" w:firstLine="210"/>
        <w:rPr>
          <w:rFonts w:hAnsi="ＭＳ 明朝"/>
        </w:rPr>
      </w:pPr>
      <w:r>
        <w:rPr>
          <w:rFonts w:hAnsi="ＭＳ 明朝" w:hint="eastAsia"/>
        </w:rPr>
        <w:t>富山</w:t>
      </w:r>
      <w:r w:rsidR="00C2397E" w:rsidRPr="003E11E8">
        <w:rPr>
          <w:rFonts w:hAnsi="ＭＳ 明朝" w:hint="eastAsia"/>
        </w:rPr>
        <w:t>県</w:t>
      </w:r>
      <w:r w:rsidR="00D10953" w:rsidRPr="003E11E8">
        <w:rPr>
          <w:rFonts w:hAnsi="ＭＳ 明朝" w:hint="eastAsia"/>
        </w:rPr>
        <w:t>教育</w:t>
      </w:r>
      <w:r w:rsidR="00D10953" w:rsidRPr="003E11E8">
        <w:rPr>
          <w:rFonts w:hAnsi="ＭＳ 明朝"/>
        </w:rPr>
        <w:t>委員会</w:t>
      </w:r>
      <w:r w:rsidR="000F23DA" w:rsidRPr="003E11E8">
        <w:rPr>
          <w:rFonts w:hAnsi="ＭＳ 明朝" w:hint="eastAsia"/>
        </w:rPr>
        <w:t>教育長</w:t>
      </w:r>
      <w:r w:rsidR="006F5E92" w:rsidRPr="003E11E8">
        <w:rPr>
          <w:rFonts w:hAnsi="ＭＳ 明朝" w:hint="eastAsia"/>
        </w:rPr>
        <w:t xml:space="preserve">　</w:t>
      </w:r>
      <w:r w:rsidR="00152C38" w:rsidRPr="003E11E8">
        <w:rPr>
          <w:rFonts w:hAnsi="ＭＳ 明朝" w:hint="eastAsia"/>
        </w:rPr>
        <w:t>様</w:t>
      </w:r>
    </w:p>
    <w:p w14:paraId="0868F213" w14:textId="77777777" w:rsidR="00DE1A07" w:rsidRPr="003E11E8" w:rsidRDefault="00DE1A07" w:rsidP="000F5D80">
      <w:pPr>
        <w:rPr>
          <w:rFonts w:hAnsi="ＭＳ 明朝"/>
        </w:rPr>
      </w:pPr>
    </w:p>
    <w:p w14:paraId="3D1B7661" w14:textId="39453F3C" w:rsidR="000F5D80" w:rsidRDefault="0039391F" w:rsidP="008C2524">
      <w:pPr>
        <w:ind w:firstLineChars="100" w:firstLine="210"/>
        <w:rPr>
          <w:rFonts w:hAnsi="ＭＳ 明朝"/>
        </w:rPr>
      </w:pPr>
      <w:r>
        <w:rPr>
          <w:rFonts w:hAnsi="ＭＳ 明朝" w:hint="eastAsia"/>
        </w:rPr>
        <w:t>令和７年度</w:t>
      </w:r>
      <w:r w:rsidR="00E02107" w:rsidRPr="00E02107">
        <w:rPr>
          <w:rFonts w:hAnsi="ＭＳ 明朝" w:hint="eastAsia"/>
        </w:rPr>
        <w:t>富山県立学校における新入生の学習者用端末販売に係る業務協定</w:t>
      </w:r>
      <w:r w:rsidR="00E02107">
        <w:rPr>
          <w:rFonts w:hAnsi="ＭＳ 明朝" w:hint="eastAsia"/>
        </w:rPr>
        <w:t>の</w:t>
      </w:r>
      <w:r w:rsidR="00E02107" w:rsidRPr="00E02107">
        <w:rPr>
          <w:rFonts w:hAnsi="ＭＳ 明朝" w:hint="eastAsia"/>
        </w:rPr>
        <w:t>公募型プロポーザルへの参加</w:t>
      </w:r>
      <w:r w:rsidR="00E02107">
        <w:rPr>
          <w:rFonts w:hAnsi="ＭＳ 明朝" w:hint="eastAsia"/>
        </w:rPr>
        <w:t>申込</w:t>
      </w:r>
      <w:r w:rsidR="00E02107" w:rsidRPr="00E02107">
        <w:rPr>
          <w:rFonts w:hAnsi="ＭＳ 明朝" w:hint="eastAsia"/>
        </w:rPr>
        <w:t>を行うに当たり、下記に相違ないことを申告します</w:t>
      </w:r>
      <w:r w:rsidR="00C24037">
        <w:rPr>
          <w:rFonts w:hAnsi="ＭＳ 明朝" w:hint="eastAsia"/>
        </w:rPr>
        <w:t>。</w:t>
      </w:r>
    </w:p>
    <w:p w14:paraId="533254DF" w14:textId="77777777" w:rsidR="00E05EDA" w:rsidRPr="003E11E8" w:rsidRDefault="00E05EDA" w:rsidP="00E05EDA">
      <w:pPr>
        <w:rPr>
          <w:rFonts w:hAnsi="ＭＳ 明朝"/>
        </w:rPr>
      </w:pPr>
    </w:p>
    <w:p w14:paraId="619938E9" w14:textId="5A2F1211" w:rsidR="00325B08" w:rsidRDefault="00CE57F6" w:rsidP="00CE57F6">
      <w:pPr>
        <w:jc w:val="center"/>
        <w:rPr>
          <w:rFonts w:hAnsi="ＭＳ 明朝"/>
        </w:rPr>
      </w:pPr>
      <w:r w:rsidRPr="003E11E8">
        <w:rPr>
          <w:rFonts w:hAnsi="ＭＳ 明朝" w:hint="eastAsia"/>
        </w:rPr>
        <w:t>記</w:t>
      </w:r>
    </w:p>
    <w:p w14:paraId="5AD4F209" w14:textId="77777777" w:rsidR="00C124F2" w:rsidRDefault="00C124F2" w:rsidP="008C2524">
      <w:pPr>
        <w:rPr>
          <w:rFonts w:hAnsi="ＭＳ 明朝"/>
        </w:rPr>
      </w:pPr>
    </w:p>
    <w:p w14:paraId="7CCBA2F7" w14:textId="2DFDCDAC" w:rsidR="00E02107" w:rsidRDefault="00E02107" w:rsidP="00E02107">
      <w:pPr>
        <w:ind w:firstLineChars="100" w:firstLine="210"/>
        <w:rPr>
          <w:rFonts w:hAnsi="ＭＳ 明朝"/>
        </w:rPr>
      </w:pPr>
      <w:r w:rsidRPr="00E02107">
        <w:rPr>
          <w:rFonts w:hAnsi="ＭＳ 明朝" w:hint="eastAsia"/>
        </w:rPr>
        <w:t>本プロポーザルに参加できるものは、次に掲げる全ての項目を満たす法人若しくは団体（以下「法人等」という。）又は複数の法人等で構成する共同企業体とする。</w:t>
      </w:r>
    </w:p>
    <w:p w14:paraId="22134740" w14:textId="20592A9B" w:rsidR="00E02107" w:rsidRPr="00C124F2" w:rsidRDefault="00E02107" w:rsidP="00E02107">
      <w:pPr>
        <w:rPr>
          <w:rFonts w:hAnsi="ＭＳ 明朝"/>
        </w:rPr>
      </w:pPr>
      <w:r w:rsidRPr="00E02107">
        <w:rPr>
          <w:rFonts w:hAnsi="ＭＳ 明朝" w:hint="eastAsia"/>
        </w:rPr>
        <w:t>（１）法人等</w:t>
      </w:r>
    </w:p>
    <w:p w14:paraId="144652B0" w14:textId="77777777" w:rsidR="008C2524" w:rsidRPr="008C2524" w:rsidRDefault="008C2524" w:rsidP="008C2524">
      <w:pPr>
        <w:ind w:leftChars="200" w:left="420"/>
        <w:rPr>
          <w:rFonts w:hAnsi="ＭＳ 明朝"/>
        </w:rPr>
      </w:pPr>
      <w:r w:rsidRPr="008C2524">
        <w:rPr>
          <w:rFonts w:hAnsi="ＭＳ 明朝" w:hint="eastAsia"/>
        </w:rPr>
        <w:t>① 富山県との打ち合わせ等に常時参加できる体制をとれる者であること。</w:t>
      </w:r>
    </w:p>
    <w:p w14:paraId="68DEECC6" w14:textId="77777777" w:rsidR="008C2524" w:rsidRPr="008C2524" w:rsidRDefault="008C2524" w:rsidP="008C2524">
      <w:pPr>
        <w:ind w:leftChars="200" w:left="420"/>
        <w:rPr>
          <w:rFonts w:hAnsi="ＭＳ 明朝"/>
        </w:rPr>
      </w:pPr>
      <w:r w:rsidRPr="008C2524">
        <w:rPr>
          <w:rFonts w:hAnsi="ＭＳ 明朝" w:hint="eastAsia"/>
        </w:rPr>
        <w:t>② 優れた企画制作能力を有し、提案内容を確実に遂行できる体制であること。</w:t>
      </w:r>
    </w:p>
    <w:p w14:paraId="4A79AEDF" w14:textId="306CC6A3" w:rsidR="008C2524" w:rsidRPr="008C2524" w:rsidRDefault="008C2524" w:rsidP="008C2524">
      <w:pPr>
        <w:ind w:leftChars="200" w:left="735" w:hangingChars="150" w:hanging="315"/>
        <w:rPr>
          <w:rFonts w:hAnsi="ＭＳ 明朝"/>
        </w:rPr>
      </w:pPr>
      <w:r w:rsidRPr="008C2524">
        <w:rPr>
          <w:rFonts w:hAnsi="ＭＳ 明朝" w:hint="eastAsia"/>
        </w:rPr>
        <w:t>③ 端末の調達に関して、令和３年度以降に都道府県又は政令指定都市に対して、類似した</w:t>
      </w:r>
      <w:r>
        <w:rPr>
          <w:rFonts w:hAnsi="ＭＳ 明朝" w:hint="eastAsia"/>
        </w:rPr>
        <w:t xml:space="preserve">　</w:t>
      </w:r>
      <w:r w:rsidRPr="008C2524">
        <w:rPr>
          <w:rFonts w:hAnsi="ＭＳ 明朝" w:hint="eastAsia"/>
        </w:rPr>
        <w:t>実績が１件（１件：1,000 台）以上あること。</w:t>
      </w:r>
    </w:p>
    <w:p w14:paraId="7BCE7AF3" w14:textId="4BA201EA" w:rsidR="008C2524" w:rsidRPr="008C2524" w:rsidRDefault="008C2524" w:rsidP="008C2524">
      <w:pPr>
        <w:ind w:leftChars="200" w:left="735" w:hangingChars="150" w:hanging="315"/>
        <w:rPr>
          <w:rFonts w:hAnsi="ＭＳ 明朝"/>
        </w:rPr>
      </w:pPr>
      <w:r w:rsidRPr="008C2524">
        <w:rPr>
          <w:rFonts w:hAnsi="ＭＳ 明朝" w:hint="eastAsia"/>
        </w:rPr>
        <w:t>④ このプロポーザルの募集開始の日から採用者決定の日までの間に、富山県の指名停止又は指名保留の措置期間中でない者であること。</w:t>
      </w:r>
    </w:p>
    <w:p w14:paraId="3B4FA733" w14:textId="77777777" w:rsidR="008C2524" w:rsidRPr="008C2524" w:rsidRDefault="008C2524" w:rsidP="008C2524">
      <w:pPr>
        <w:ind w:leftChars="200" w:left="420"/>
        <w:rPr>
          <w:rFonts w:hAnsi="ＭＳ 明朝"/>
        </w:rPr>
      </w:pPr>
      <w:r w:rsidRPr="008C2524">
        <w:rPr>
          <w:rFonts w:hAnsi="ＭＳ 明朝" w:hint="eastAsia"/>
        </w:rPr>
        <w:t>⑤ 宗教団体や政治活動を主たる活動の目的としていないこと。</w:t>
      </w:r>
    </w:p>
    <w:p w14:paraId="7640BF5E" w14:textId="7C9B5497" w:rsidR="008C2524" w:rsidRPr="008C2524" w:rsidRDefault="008C2524" w:rsidP="008C2524">
      <w:pPr>
        <w:ind w:leftChars="200" w:left="735" w:hangingChars="150" w:hanging="315"/>
        <w:rPr>
          <w:rFonts w:hAnsi="ＭＳ 明朝"/>
        </w:rPr>
      </w:pPr>
      <w:r w:rsidRPr="008C2524">
        <w:rPr>
          <w:rFonts w:hAnsi="ＭＳ 明朝" w:hint="eastAsia"/>
        </w:rPr>
        <w:t>⑥ 地方自治法施行令（昭和22 年政令第16 号）第167 条の4 の規定に該当しない者であること。</w:t>
      </w:r>
    </w:p>
    <w:p w14:paraId="1F05CF58" w14:textId="56016F0B" w:rsidR="008C2524" w:rsidRPr="008C2524" w:rsidRDefault="008C2524" w:rsidP="008C2524">
      <w:pPr>
        <w:ind w:leftChars="200" w:left="735" w:hangingChars="150" w:hanging="315"/>
        <w:rPr>
          <w:rFonts w:hAnsi="ＭＳ 明朝"/>
        </w:rPr>
      </w:pPr>
      <w:r w:rsidRPr="008C2524">
        <w:rPr>
          <w:rFonts w:hAnsi="ＭＳ 明朝" w:hint="eastAsia"/>
        </w:rPr>
        <w:t>⑦ 本店及び県内に所在する事業所等が都道府県税並びに消費税及び地方消費税を滞納していないこと。</w:t>
      </w:r>
    </w:p>
    <w:p w14:paraId="277C7B93" w14:textId="77777777" w:rsidR="008C2524" w:rsidRDefault="008C2524" w:rsidP="008C2524">
      <w:pPr>
        <w:ind w:leftChars="200" w:left="735" w:hangingChars="150" w:hanging="315"/>
        <w:rPr>
          <w:rFonts w:hAnsi="ＭＳ 明朝"/>
        </w:rPr>
      </w:pPr>
      <w:r w:rsidRPr="008C2524">
        <w:rPr>
          <w:rFonts w:hAnsi="ＭＳ 明朝" w:hint="eastAsia"/>
        </w:rPr>
        <w:t>⑧ 提案書受付期間において、会社更生法（平成14 年法律第154 号）第17 条第1 項に基づく更生手続き開始の申し立て及び民事再生手続き開始の申し立てがなされている者でないこと。</w:t>
      </w:r>
    </w:p>
    <w:p w14:paraId="487CAABF" w14:textId="053E849A" w:rsidR="00C124F2" w:rsidRDefault="008C2524" w:rsidP="008C2524">
      <w:pPr>
        <w:ind w:leftChars="200" w:left="735" w:hangingChars="150" w:hanging="315"/>
        <w:rPr>
          <w:rFonts w:hAnsi="ＭＳ 明朝"/>
        </w:rPr>
      </w:pPr>
      <w:r w:rsidRPr="008C2524">
        <w:rPr>
          <w:rFonts w:hAnsi="ＭＳ 明朝" w:hint="eastAsia"/>
        </w:rPr>
        <w:t>⑨ 暴力団による不当な行為の防止等に関する法律（平成3 年法律第77 号）第2 条に規定する暴力団又は暴力団員が実質的に経営に関与している法人その他の団体又は個人に該当しない者であること。</w:t>
      </w:r>
    </w:p>
    <w:p w14:paraId="06CEA7BA" w14:textId="77777777" w:rsidR="00E05EDA" w:rsidRPr="00E02107" w:rsidRDefault="00E05EDA" w:rsidP="00E05EDA">
      <w:pPr>
        <w:rPr>
          <w:rFonts w:hAnsi="ＭＳ 明朝"/>
        </w:rPr>
      </w:pPr>
      <w:r w:rsidRPr="00E02107">
        <w:rPr>
          <w:rFonts w:hAnsi="ＭＳ 明朝" w:hint="eastAsia"/>
        </w:rPr>
        <w:t>（２）共同企業体</w:t>
      </w:r>
    </w:p>
    <w:p w14:paraId="4105410B" w14:textId="77777777" w:rsidR="00E05EDA" w:rsidRPr="00E02107" w:rsidRDefault="00E05EDA" w:rsidP="00E05EDA">
      <w:pPr>
        <w:ind w:leftChars="200" w:left="420"/>
        <w:rPr>
          <w:rFonts w:hAnsi="ＭＳ 明朝"/>
        </w:rPr>
      </w:pPr>
      <w:r w:rsidRPr="00E02107">
        <w:rPr>
          <w:rFonts w:hAnsi="ＭＳ 明朝" w:hint="eastAsia"/>
        </w:rPr>
        <w:t>① 各構成員が、上記（１）④から⑨に掲げる全ての項目を満たしている者であること。</w:t>
      </w:r>
    </w:p>
    <w:p w14:paraId="019D1EDD" w14:textId="77777777" w:rsidR="00E05EDA" w:rsidRPr="00E02107" w:rsidRDefault="00E05EDA" w:rsidP="00E05EDA">
      <w:pPr>
        <w:ind w:leftChars="200" w:left="420"/>
        <w:rPr>
          <w:rFonts w:hAnsi="ＭＳ 明朝"/>
        </w:rPr>
      </w:pPr>
      <w:r w:rsidRPr="00E02107">
        <w:rPr>
          <w:rFonts w:hAnsi="ＭＳ 明朝" w:hint="eastAsia"/>
        </w:rPr>
        <w:t>② 共同企業体の代表者が、上記（１）①から③の項目を満たしている者であること。</w:t>
      </w:r>
    </w:p>
    <w:p w14:paraId="6B9159F2" w14:textId="3D582A63" w:rsidR="00E05EDA" w:rsidRPr="00E02107" w:rsidRDefault="00E05EDA" w:rsidP="00E05EDA">
      <w:pPr>
        <w:ind w:leftChars="200" w:left="735" w:hangingChars="150" w:hanging="315"/>
        <w:rPr>
          <w:rFonts w:hAnsi="ＭＳ 明朝"/>
        </w:rPr>
      </w:pPr>
      <w:r w:rsidRPr="00E02107">
        <w:rPr>
          <w:rFonts w:hAnsi="ＭＳ 明朝" w:hint="eastAsia"/>
        </w:rPr>
        <w:t>③ このプロポーザルの募集開始の日から採用者決定の日までの間に、富山県の指名共同企業体が、２つ以上の者により自主的に結成されたものであること。</w:t>
      </w:r>
    </w:p>
    <w:p w14:paraId="42347CC0" w14:textId="77777777" w:rsidR="00E05EDA" w:rsidRPr="00E02107" w:rsidRDefault="00E05EDA" w:rsidP="00E05EDA">
      <w:pPr>
        <w:ind w:leftChars="200" w:left="420"/>
        <w:rPr>
          <w:rFonts w:hAnsi="ＭＳ 明朝"/>
        </w:rPr>
      </w:pPr>
      <w:r w:rsidRPr="00E02107">
        <w:rPr>
          <w:rFonts w:hAnsi="ＭＳ 明朝" w:hint="eastAsia"/>
        </w:rPr>
        <w:t>④ 構成員の出資比率が異なる場合は、出資比率の大きい者が代表者であること。</w:t>
      </w:r>
    </w:p>
    <w:p w14:paraId="6791BB06" w14:textId="33FD6F2A" w:rsidR="00E05EDA" w:rsidRPr="00E02107" w:rsidRDefault="00E05EDA" w:rsidP="00E05EDA">
      <w:pPr>
        <w:ind w:leftChars="200" w:left="735" w:hangingChars="150" w:hanging="315"/>
        <w:rPr>
          <w:rFonts w:hAnsi="ＭＳ 明朝"/>
        </w:rPr>
      </w:pPr>
      <w:r w:rsidRPr="00E02107">
        <w:rPr>
          <w:rFonts w:hAnsi="ＭＳ 明朝" w:hint="eastAsia"/>
        </w:rPr>
        <w:t>⑤ 各構成員が、本プロポーザルに参加する単独企業又は他の共同企業体の構成員ではないこと。</w:t>
      </w:r>
    </w:p>
    <w:p w14:paraId="20415E62" w14:textId="7B40AD41" w:rsidR="00E05EDA" w:rsidRDefault="00E05EDA" w:rsidP="00E05EDA">
      <w:pPr>
        <w:ind w:leftChars="200" w:left="735" w:hangingChars="150" w:hanging="315"/>
        <w:rPr>
          <w:rFonts w:hAnsi="ＭＳ 明朝"/>
        </w:rPr>
      </w:pPr>
      <w:r w:rsidRPr="00E02107">
        <w:rPr>
          <w:rFonts w:hAnsi="ＭＳ 明朝" w:hint="eastAsia"/>
        </w:rPr>
        <w:t>⑥ 次の事項</w:t>
      </w:r>
      <w:r w:rsidRPr="00E05EDA">
        <w:rPr>
          <w:rFonts w:hAnsi="ＭＳ 明朝" w:hint="eastAsia"/>
          <w:vertAlign w:val="superscript"/>
        </w:rPr>
        <w:t>※</w:t>
      </w:r>
      <w:r w:rsidRPr="00E02107">
        <w:rPr>
          <w:rFonts w:hAnsi="ＭＳ 明朝" w:hint="eastAsia"/>
        </w:rPr>
        <w:t>を定めた共同企業体に係る協定書を締結していること又は本事業の委託契約の締結の日までに協定書の締結を予定していること。</w:t>
      </w:r>
      <w:r>
        <w:rPr>
          <w:rFonts w:hAnsi="ＭＳ 明朝" w:hint="eastAsia"/>
        </w:rPr>
        <w:t>（※募集要領のとおり）</w:t>
      </w:r>
    </w:p>
    <w:p w14:paraId="0ECA824D" w14:textId="77777777" w:rsidR="00E05EDA" w:rsidRPr="00E05EDA" w:rsidRDefault="00E05EDA" w:rsidP="00E05EDA">
      <w:pPr>
        <w:rPr>
          <w:rFonts w:hAnsi="ＭＳ 明朝"/>
        </w:rPr>
      </w:pPr>
    </w:p>
    <w:p w14:paraId="6FC38C1B" w14:textId="77777777" w:rsidR="005055F2" w:rsidRDefault="005055F2" w:rsidP="000F5D80">
      <w:pPr>
        <w:rPr>
          <w:rFonts w:hAnsi="ＭＳ 明朝"/>
        </w:rPr>
      </w:pPr>
    </w:p>
    <w:p w14:paraId="600D59CA" w14:textId="77777777" w:rsidR="00E02107" w:rsidRPr="003E11E8" w:rsidRDefault="00E02107" w:rsidP="000F5D80">
      <w:pPr>
        <w:rPr>
          <w:rFonts w:hAnsi="ＭＳ 明朝"/>
        </w:rPr>
      </w:pPr>
    </w:p>
    <w:p w14:paraId="3BE2DAD3" w14:textId="77777777" w:rsidR="006F5E92" w:rsidRPr="003E11E8" w:rsidRDefault="003E11E8" w:rsidP="003E11E8">
      <w:pPr>
        <w:ind w:firstLineChars="100" w:firstLine="210"/>
        <w:rPr>
          <w:rFonts w:hAnsi="ＭＳ 明朝"/>
        </w:rPr>
      </w:pPr>
      <w:r>
        <w:rPr>
          <w:rFonts w:hAnsi="ＭＳ 明朝" w:hint="eastAsia"/>
        </w:rPr>
        <w:t>令和</w:t>
      </w:r>
      <w:r w:rsidR="00BC1D98" w:rsidRPr="003E11E8">
        <w:rPr>
          <w:rFonts w:hAnsi="ＭＳ 明朝" w:hint="eastAsia"/>
        </w:rPr>
        <w:t xml:space="preserve">　　</w:t>
      </w:r>
      <w:r w:rsidR="006F5E92" w:rsidRPr="003E11E8">
        <w:rPr>
          <w:rFonts w:hAnsi="ＭＳ 明朝" w:hint="eastAsia"/>
        </w:rPr>
        <w:t>年　　月　　日</w:t>
      </w:r>
    </w:p>
    <w:p w14:paraId="08F1A39A" w14:textId="77777777" w:rsidR="00325B08" w:rsidRPr="003E11E8" w:rsidRDefault="00325B08" w:rsidP="000F5D80">
      <w:pPr>
        <w:rPr>
          <w:rFonts w:hAnsi="ＭＳ 明朝"/>
        </w:rPr>
      </w:pPr>
    </w:p>
    <w:p w14:paraId="391E0158" w14:textId="77777777" w:rsidR="000F5D80" w:rsidRPr="003E11E8" w:rsidRDefault="000F5D80" w:rsidP="003E11E8">
      <w:pPr>
        <w:ind w:leftChars="1890" w:left="3969"/>
        <w:jc w:val="left"/>
        <w:rPr>
          <w:rFonts w:hAnsi="ＭＳ 明朝"/>
        </w:rPr>
      </w:pPr>
      <w:r w:rsidRPr="003E11E8">
        <w:rPr>
          <w:rFonts w:hAnsi="ＭＳ 明朝" w:hint="eastAsia"/>
          <w:spacing w:val="420"/>
          <w:fitText w:val="1260" w:id="1968366338"/>
        </w:rPr>
        <w:t>住</w:t>
      </w:r>
      <w:r w:rsidRPr="003E11E8">
        <w:rPr>
          <w:rFonts w:hAnsi="ＭＳ 明朝" w:hint="eastAsia"/>
          <w:fitText w:val="1260" w:id="1968366338"/>
        </w:rPr>
        <w:t>所</w:t>
      </w:r>
    </w:p>
    <w:p w14:paraId="4F2661DD" w14:textId="77777777" w:rsidR="000F5D80" w:rsidRPr="003E11E8" w:rsidRDefault="000F5D80" w:rsidP="000F5D80">
      <w:pPr>
        <w:ind w:firstLineChars="1900" w:firstLine="3990"/>
        <w:rPr>
          <w:rFonts w:hAnsi="ＭＳ 明朝"/>
        </w:rPr>
      </w:pPr>
      <w:r w:rsidRPr="003E11E8">
        <w:rPr>
          <w:rFonts w:hAnsi="ＭＳ 明朝" w:hint="eastAsia"/>
        </w:rPr>
        <w:t>商号又は名称</w:t>
      </w:r>
    </w:p>
    <w:p w14:paraId="3A9B77F8" w14:textId="005BB6DD" w:rsidR="008C2524" w:rsidRDefault="000F5D80" w:rsidP="00E05EDA">
      <w:pPr>
        <w:tabs>
          <w:tab w:val="left" w:pos="8010"/>
        </w:tabs>
        <w:ind w:firstLineChars="1900" w:firstLine="3990"/>
        <w:rPr>
          <w:rFonts w:hAnsi="ＭＳ 明朝"/>
        </w:rPr>
      </w:pPr>
      <w:r w:rsidRPr="003E11E8">
        <w:rPr>
          <w:rFonts w:hAnsi="ＭＳ 明朝" w:hint="eastAsia"/>
        </w:rPr>
        <w:t>代表者</w:t>
      </w:r>
      <w:r w:rsidR="00BF2685" w:rsidRPr="003E11E8">
        <w:rPr>
          <w:rFonts w:hAnsi="ＭＳ 明朝" w:hint="eastAsia"/>
        </w:rPr>
        <w:t>職</w:t>
      </w:r>
      <w:r w:rsidRPr="003E11E8">
        <w:rPr>
          <w:rFonts w:hAnsi="ＭＳ 明朝" w:hint="eastAsia"/>
        </w:rPr>
        <w:t>氏名</w:t>
      </w:r>
    </w:p>
    <w:sectPr w:rsidR="008C2524" w:rsidSect="00BB2501">
      <w:pgSz w:w="11904" w:h="16836" w:code="9"/>
      <w:pgMar w:top="1259" w:right="1418" w:bottom="1077" w:left="1418" w:header="720" w:footer="720" w:gutter="0"/>
      <w:cols w:space="720"/>
      <w:noEndnote/>
      <w:docGrid w:type="lines" w:linePitch="29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E625" w14:textId="77777777" w:rsidR="00A71073" w:rsidRDefault="00A71073">
      <w:r>
        <w:separator/>
      </w:r>
    </w:p>
  </w:endnote>
  <w:endnote w:type="continuationSeparator" w:id="0">
    <w:p w14:paraId="0528CCF0" w14:textId="77777777" w:rsidR="00A71073" w:rsidRDefault="00A71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94F7C" w14:textId="77777777" w:rsidR="00A71073" w:rsidRDefault="00A71073">
      <w:r>
        <w:rPr>
          <w:rFonts w:hAnsi="Century" w:cs="Times New Roman"/>
          <w:sz w:val="2"/>
          <w:szCs w:val="2"/>
        </w:rPr>
        <w:continuationSeparator/>
      </w:r>
    </w:p>
  </w:footnote>
  <w:footnote w:type="continuationSeparator" w:id="0">
    <w:p w14:paraId="6B0DE19E" w14:textId="77777777" w:rsidR="00A71073" w:rsidRDefault="00A71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E59"/>
    <w:rsid w:val="0002364F"/>
    <w:rsid w:val="00041401"/>
    <w:rsid w:val="000B4B9D"/>
    <w:rsid w:val="000E46D6"/>
    <w:rsid w:val="000E68F0"/>
    <w:rsid w:val="000F23DA"/>
    <w:rsid w:val="000F5D80"/>
    <w:rsid w:val="001123DC"/>
    <w:rsid w:val="0012517C"/>
    <w:rsid w:val="00142A70"/>
    <w:rsid w:val="00143DEF"/>
    <w:rsid w:val="00152C38"/>
    <w:rsid w:val="00155298"/>
    <w:rsid w:val="00156051"/>
    <w:rsid w:val="0016127D"/>
    <w:rsid w:val="00173367"/>
    <w:rsid w:val="00173BDB"/>
    <w:rsid w:val="001A5C07"/>
    <w:rsid w:val="001B7605"/>
    <w:rsid w:val="001C48EC"/>
    <w:rsid w:val="001D336C"/>
    <w:rsid w:val="001E02CC"/>
    <w:rsid w:val="001E5D9A"/>
    <w:rsid w:val="0020338D"/>
    <w:rsid w:val="00204BC0"/>
    <w:rsid w:val="00204E86"/>
    <w:rsid w:val="00237B6C"/>
    <w:rsid w:val="00275C43"/>
    <w:rsid w:val="0028670F"/>
    <w:rsid w:val="002A7FEB"/>
    <w:rsid w:val="002B20E7"/>
    <w:rsid w:val="002B685F"/>
    <w:rsid w:val="002D7080"/>
    <w:rsid w:val="002E3FF9"/>
    <w:rsid w:val="003006FB"/>
    <w:rsid w:val="00302FAC"/>
    <w:rsid w:val="00306E63"/>
    <w:rsid w:val="00313684"/>
    <w:rsid w:val="003212C1"/>
    <w:rsid w:val="00325B08"/>
    <w:rsid w:val="003332CF"/>
    <w:rsid w:val="00346529"/>
    <w:rsid w:val="00347A8B"/>
    <w:rsid w:val="003517FB"/>
    <w:rsid w:val="00357326"/>
    <w:rsid w:val="0037613D"/>
    <w:rsid w:val="00385C39"/>
    <w:rsid w:val="00387EBF"/>
    <w:rsid w:val="0039391F"/>
    <w:rsid w:val="00397462"/>
    <w:rsid w:val="00397CBD"/>
    <w:rsid w:val="003B41A9"/>
    <w:rsid w:val="003C6250"/>
    <w:rsid w:val="003E11E8"/>
    <w:rsid w:val="00400956"/>
    <w:rsid w:val="004258D8"/>
    <w:rsid w:val="00435ACB"/>
    <w:rsid w:val="00442795"/>
    <w:rsid w:val="004A0B6C"/>
    <w:rsid w:val="004C2D4B"/>
    <w:rsid w:val="004F0984"/>
    <w:rsid w:val="004F0E97"/>
    <w:rsid w:val="005055F2"/>
    <w:rsid w:val="00514C8F"/>
    <w:rsid w:val="00521598"/>
    <w:rsid w:val="005527FC"/>
    <w:rsid w:val="0059108A"/>
    <w:rsid w:val="00597E44"/>
    <w:rsid w:val="005D005B"/>
    <w:rsid w:val="005F32A0"/>
    <w:rsid w:val="005F51BE"/>
    <w:rsid w:val="00603CE1"/>
    <w:rsid w:val="00617ABE"/>
    <w:rsid w:val="00633429"/>
    <w:rsid w:val="00635B7E"/>
    <w:rsid w:val="00646DE9"/>
    <w:rsid w:val="00661B2F"/>
    <w:rsid w:val="00691E59"/>
    <w:rsid w:val="006D4D57"/>
    <w:rsid w:val="006F5618"/>
    <w:rsid w:val="006F5E92"/>
    <w:rsid w:val="00715159"/>
    <w:rsid w:val="00725669"/>
    <w:rsid w:val="0074061D"/>
    <w:rsid w:val="00754E36"/>
    <w:rsid w:val="00776761"/>
    <w:rsid w:val="00797BC1"/>
    <w:rsid w:val="007A0608"/>
    <w:rsid w:val="007A2EC1"/>
    <w:rsid w:val="007F1C60"/>
    <w:rsid w:val="00807006"/>
    <w:rsid w:val="00852E36"/>
    <w:rsid w:val="008738D8"/>
    <w:rsid w:val="008833CF"/>
    <w:rsid w:val="008920DA"/>
    <w:rsid w:val="008C2524"/>
    <w:rsid w:val="008D06DE"/>
    <w:rsid w:val="008D3147"/>
    <w:rsid w:val="008F7BBE"/>
    <w:rsid w:val="0091594B"/>
    <w:rsid w:val="009161F3"/>
    <w:rsid w:val="0092095F"/>
    <w:rsid w:val="0092435C"/>
    <w:rsid w:val="009278DF"/>
    <w:rsid w:val="0093743F"/>
    <w:rsid w:val="00955C01"/>
    <w:rsid w:val="009611F0"/>
    <w:rsid w:val="00982BB1"/>
    <w:rsid w:val="009A1DEF"/>
    <w:rsid w:val="009A433F"/>
    <w:rsid w:val="009C0D5D"/>
    <w:rsid w:val="009E7126"/>
    <w:rsid w:val="00A40B66"/>
    <w:rsid w:val="00A70DBA"/>
    <w:rsid w:val="00A71073"/>
    <w:rsid w:val="00A7621C"/>
    <w:rsid w:val="00A803C3"/>
    <w:rsid w:val="00A90667"/>
    <w:rsid w:val="00AA1BB6"/>
    <w:rsid w:val="00AB4EC2"/>
    <w:rsid w:val="00AC7E0B"/>
    <w:rsid w:val="00B10E73"/>
    <w:rsid w:val="00B148A4"/>
    <w:rsid w:val="00B5719F"/>
    <w:rsid w:val="00B66AD1"/>
    <w:rsid w:val="00B83964"/>
    <w:rsid w:val="00BB2501"/>
    <w:rsid w:val="00BC1D98"/>
    <w:rsid w:val="00BD38C8"/>
    <w:rsid w:val="00BD73D1"/>
    <w:rsid w:val="00BF2685"/>
    <w:rsid w:val="00C05E6D"/>
    <w:rsid w:val="00C07337"/>
    <w:rsid w:val="00C124F2"/>
    <w:rsid w:val="00C2397E"/>
    <w:rsid w:val="00C24037"/>
    <w:rsid w:val="00C26B2F"/>
    <w:rsid w:val="00C347AA"/>
    <w:rsid w:val="00C35641"/>
    <w:rsid w:val="00C36769"/>
    <w:rsid w:val="00C519DA"/>
    <w:rsid w:val="00C558F6"/>
    <w:rsid w:val="00C72F73"/>
    <w:rsid w:val="00C755BF"/>
    <w:rsid w:val="00C8332D"/>
    <w:rsid w:val="00C83BCD"/>
    <w:rsid w:val="00C91607"/>
    <w:rsid w:val="00CC08E8"/>
    <w:rsid w:val="00CE57F6"/>
    <w:rsid w:val="00D033C9"/>
    <w:rsid w:val="00D04355"/>
    <w:rsid w:val="00D048A0"/>
    <w:rsid w:val="00D10953"/>
    <w:rsid w:val="00D348AA"/>
    <w:rsid w:val="00D4123F"/>
    <w:rsid w:val="00D43312"/>
    <w:rsid w:val="00D73FD1"/>
    <w:rsid w:val="00D74BC5"/>
    <w:rsid w:val="00DB3EEB"/>
    <w:rsid w:val="00DD1310"/>
    <w:rsid w:val="00DE1A07"/>
    <w:rsid w:val="00DE3720"/>
    <w:rsid w:val="00DF144F"/>
    <w:rsid w:val="00E02107"/>
    <w:rsid w:val="00E05EDA"/>
    <w:rsid w:val="00E27672"/>
    <w:rsid w:val="00E35DE0"/>
    <w:rsid w:val="00E459D1"/>
    <w:rsid w:val="00E615CE"/>
    <w:rsid w:val="00E62AD8"/>
    <w:rsid w:val="00E634E1"/>
    <w:rsid w:val="00E727C2"/>
    <w:rsid w:val="00E86D8A"/>
    <w:rsid w:val="00EC164E"/>
    <w:rsid w:val="00EE1D43"/>
    <w:rsid w:val="00EF6142"/>
    <w:rsid w:val="00F2606F"/>
    <w:rsid w:val="00F34406"/>
    <w:rsid w:val="00F4473A"/>
    <w:rsid w:val="00F758CE"/>
    <w:rsid w:val="00F77344"/>
    <w:rsid w:val="00F80D8D"/>
    <w:rsid w:val="00F86EF3"/>
    <w:rsid w:val="00FA538E"/>
    <w:rsid w:val="00FD4C10"/>
    <w:rsid w:val="00FE3877"/>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68516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5EDA"/>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link w:val="a5"/>
    <w:uiPriority w:val="99"/>
    <w:rsid w:val="00691E59"/>
    <w:pPr>
      <w:tabs>
        <w:tab w:val="center" w:pos="4252"/>
        <w:tab w:val="right" w:pos="8504"/>
      </w:tabs>
      <w:snapToGrid w:val="0"/>
    </w:pPr>
  </w:style>
  <w:style w:type="paragraph" w:styleId="a6">
    <w:name w:val="Balloon Text"/>
    <w:basedOn w:val="a"/>
    <w:link w:val="a7"/>
    <w:uiPriority w:val="99"/>
    <w:semiHidden/>
    <w:unhideWhenUsed/>
    <w:rsid w:val="00C8332D"/>
    <w:rPr>
      <w:rFonts w:ascii="Arial" w:eastAsia="ＭＳ ゴシック" w:hAnsi="Arial" w:cs="Times New Roman"/>
      <w:sz w:val="18"/>
      <w:szCs w:val="18"/>
    </w:rPr>
  </w:style>
  <w:style w:type="character" w:customStyle="1" w:styleId="a7">
    <w:name w:val="吹き出し (文字)"/>
    <w:link w:val="a6"/>
    <w:uiPriority w:val="99"/>
    <w:semiHidden/>
    <w:rsid w:val="00C8332D"/>
    <w:rPr>
      <w:rFonts w:ascii="Arial" w:eastAsia="ＭＳ ゴシック" w:hAnsi="Arial" w:cs="Times New Roman"/>
      <w:sz w:val="18"/>
      <w:szCs w:val="18"/>
    </w:rPr>
  </w:style>
  <w:style w:type="character" w:customStyle="1" w:styleId="a5">
    <w:name w:val="フッター (文字)"/>
    <w:link w:val="a4"/>
    <w:uiPriority w:val="99"/>
    <w:rsid w:val="008833CF"/>
    <w:rPr>
      <w:rFonts w:ascii="ＭＳ 明朝" w:hAnsi="Times New Roman" w:cs="ＭＳ 明朝"/>
      <w:sz w:val="21"/>
      <w:szCs w:val="21"/>
    </w:rPr>
  </w:style>
  <w:style w:type="paragraph" w:styleId="a8">
    <w:name w:val="Note Heading"/>
    <w:basedOn w:val="a"/>
    <w:next w:val="a"/>
    <w:link w:val="a9"/>
    <w:uiPriority w:val="99"/>
    <w:unhideWhenUsed/>
    <w:rsid w:val="00C124F2"/>
    <w:pPr>
      <w:jc w:val="center"/>
    </w:pPr>
    <w:rPr>
      <w:rFonts w:hAnsi="ＭＳ 明朝"/>
    </w:rPr>
  </w:style>
  <w:style w:type="character" w:customStyle="1" w:styleId="a9">
    <w:name w:val="記 (文字)"/>
    <w:basedOn w:val="a0"/>
    <w:link w:val="a8"/>
    <w:uiPriority w:val="99"/>
    <w:rsid w:val="00C124F2"/>
    <w:rPr>
      <w:rFonts w:ascii="ＭＳ 明朝" w:hAnsi="ＭＳ 明朝" w:cs="ＭＳ 明朝"/>
      <w:sz w:val="21"/>
      <w:szCs w:val="21"/>
    </w:rPr>
  </w:style>
  <w:style w:type="paragraph" w:styleId="aa">
    <w:name w:val="Closing"/>
    <w:basedOn w:val="a"/>
    <w:link w:val="ab"/>
    <w:uiPriority w:val="99"/>
    <w:unhideWhenUsed/>
    <w:rsid w:val="00C124F2"/>
    <w:pPr>
      <w:jc w:val="right"/>
    </w:pPr>
    <w:rPr>
      <w:rFonts w:hAnsi="ＭＳ 明朝"/>
    </w:rPr>
  </w:style>
  <w:style w:type="character" w:customStyle="1" w:styleId="ab">
    <w:name w:val="結語 (文字)"/>
    <w:basedOn w:val="a0"/>
    <w:link w:val="aa"/>
    <w:uiPriority w:val="99"/>
    <w:rsid w:val="00C124F2"/>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ED418-6AB6-4541-9FBE-4EE841CDC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2021-10-18T03:52:00Z</dcterms:created>
  <dcterms:modified xsi:type="dcterms:W3CDTF">2025-01-21T06:33:00Z</dcterms:modified>
</cp:coreProperties>
</file>