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924B" w14:textId="77777777" w:rsidR="009B6AAA" w:rsidRPr="00B50661" w:rsidRDefault="00547017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52EA7" wp14:editId="471B78AF">
                <wp:simplePos x="0" y="0"/>
                <wp:positionH relativeFrom="column">
                  <wp:posOffset>5890260</wp:posOffset>
                </wp:positionH>
                <wp:positionV relativeFrom="paragraph">
                  <wp:posOffset>-121920</wp:posOffset>
                </wp:positionV>
                <wp:extent cx="708660" cy="3124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68C06" w14:textId="79C7C28D" w:rsidR="00547017" w:rsidRDefault="00547017" w:rsidP="005470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書式</w:t>
                            </w:r>
                            <w:r w:rsidR="00F34DE4"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52E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3.8pt;margin-top:-9.6pt;width:5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" fillcolor="white [3201]" strokeweight=".5pt">
                <v:textbox>
                  <w:txbxContent>
                    <w:p w14:paraId="06568C06" w14:textId="79C7C28D" w:rsidR="00547017" w:rsidRDefault="00547017" w:rsidP="005470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書式</w:t>
                      </w:r>
                      <w:r w:rsidR="00F34DE4"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217A8">
        <w:rPr>
          <w:rFonts w:hint="eastAsia"/>
          <w:b/>
          <w:sz w:val="24"/>
          <w:szCs w:val="24"/>
        </w:rPr>
        <w:t>インターバル報告書②</w:t>
      </w:r>
    </w:p>
    <w:p w14:paraId="72181677" w14:textId="77777777" w:rsidR="00B50661" w:rsidRPr="00B50661" w:rsidRDefault="001217A8">
      <w:pPr>
        <w:rPr>
          <w:b/>
        </w:rPr>
      </w:pPr>
      <w:r>
        <w:rPr>
          <w:rFonts w:hint="eastAsia"/>
          <w:b/>
        </w:rPr>
        <w:t>１．</w:t>
      </w:r>
      <w:r w:rsidR="00FF406F">
        <w:rPr>
          <w:rFonts w:hint="eastAsia"/>
          <w:b/>
        </w:rPr>
        <w:t>地域の</w:t>
      </w:r>
      <w:r>
        <w:rPr>
          <w:rFonts w:hint="eastAsia"/>
          <w:b/>
        </w:rPr>
        <w:t>相談支援体制・</w:t>
      </w:r>
      <w:r w:rsidR="00FF406F">
        <w:rPr>
          <w:rFonts w:hint="eastAsia"/>
          <w:b/>
        </w:rPr>
        <w:t>（</w:t>
      </w:r>
      <w:r>
        <w:rPr>
          <w:rFonts w:hint="eastAsia"/>
          <w:b/>
        </w:rPr>
        <w:t>自立支援</w:t>
      </w:r>
      <w:r w:rsidR="00FF406F">
        <w:rPr>
          <w:rFonts w:hint="eastAsia"/>
          <w:b/>
        </w:rPr>
        <w:t>）</w:t>
      </w:r>
      <w:r>
        <w:rPr>
          <w:rFonts w:hint="eastAsia"/>
          <w:b/>
        </w:rPr>
        <w:t>協議会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14:paraId="5091B596" w14:textId="77777777" w:rsidTr="00B50661">
        <w:tc>
          <w:tcPr>
            <w:tcW w:w="10456" w:type="dxa"/>
          </w:tcPr>
          <w:p w14:paraId="2122D6A8" w14:textId="4CFDA59C" w:rsidR="00B50661" w:rsidRDefault="00FF406F">
            <w:r>
              <w:rPr>
                <w:rFonts w:hint="eastAsia"/>
              </w:rPr>
              <w:t>地域の相談支援体制について（指定特定・委託・基幹が担う役割や機能</w:t>
            </w:r>
            <w:r w:rsidR="0046667E">
              <w:rPr>
                <w:rFonts w:hint="eastAsia"/>
              </w:rPr>
              <w:t>を記入してください</w:t>
            </w:r>
            <w:r>
              <w:rPr>
                <w:rFonts w:hint="eastAsia"/>
              </w:rPr>
              <w:t>）</w:t>
            </w:r>
          </w:p>
        </w:tc>
      </w:tr>
      <w:tr w:rsidR="00B50661" w14:paraId="009040AC" w14:textId="77777777" w:rsidTr="00B50661">
        <w:tc>
          <w:tcPr>
            <w:tcW w:w="10456" w:type="dxa"/>
          </w:tcPr>
          <w:p w14:paraId="00F00B12" w14:textId="77777777" w:rsidR="00B50661" w:rsidRDefault="00B50661"/>
          <w:p w14:paraId="13E56145" w14:textId="77777777" w:rsidR="00B50661" w:rsidRDefault="00B50661"/>
          <w:p w14:paraId="61D16297" w14:textId="77777777" w:rsidR="00B50661" w:rsidRDefault="00B50661"/>
          <w:p w14:paraId="38C02DFC" w14:textId="77777777" w:rsidR="00B50661" w:rsidRDefault="00B50661"/>
          <w:p w14:paraId="3FB0E6BA" w14:textId="77777777" w:rsidR="00B50661" w:rsidRDefault="00B50661"/>
        </w:tc>
      </w:tr>
      <w:tr w:rsidR="00B50661" w14:paraId="5B6AE928" w14:textId="77777777" w:rsidTr="00B50661">
        <w:tc>
          <w:tcPr>
            <w:tcW w:w="10456" w:type="dxa"/>
          </w:tcPr>
          <w:p w14:paraId="390DA475" w14:textId="29ACE078" w:rsidR="00B50661" w:rsidRDefault="00FF406F">
            <w:r>
              <w:rPr>
                <w:rFonts w:hint="eastAsia"/>
              </w:rPr>
              <w:t>（</w:t>
            </w:r>
            <w:r w:rsidR="001217A8">
              <w:rPr>
                <w:rFonts w:hint="eastAsia"/>
              </w:rPr>
              <w:t>自立支援</w:t>
            </w:r>
            <w:r>
              <w:rPr>
                <w:rFonts w:hint="eastAsia"/>
              </w:rPr>
              <w:t>）協議会</w:t>
            </w:r>
            <w:r w:rsidR="0046667E">
              <w:rPr>
                <w:rFonts w:hint="eastAsia"/>
              </w:rPr>
              <w:t>に</w:t>
            </w:r>
            <w:r>
              <w:rPr>
                <w:rFonts w:hint="eastAsia"/>
              </w:rPr>
              <w:t>ついて（協議会の役割や機能がどのように整理され、展開されているか）</w:t>
            </w:r>
          </w:p>
        </w:tc>
      </w:tr>
      <w:tr w:rsidR="00B50661" w14:paraId="43FE786A" w14:textId="77777777" w:rsidTr="00B50661">
        <w:tc>
          <w:tcPr>
            <w:tcW w:w="10456" w:type="dxa"/>
          </w:tcPr>
          <w:p w14:paraId="2F7F81DE" w14:textId="77777777" w:rsidR="00B50661" w:rsidRDefault="00B50661"/>
          <w:p w14:paraId="49A5EF6C" w14:textId="77777777" w:rsidR="00B50661" w:rsidRDefault="00B50661"/>
          <w:p w14:paraId="7DDEF0E6" w14:textId="77777777" w:rsidR="00B50661" w:rsidRDefault="00B50661"/>
          <w:p w14:paraId="6CCCB29F" w14:textId="77777777" w:rsidR="00B50661" w:rsidRDefault="00B50661"/>
          <w:p w14:paraId="03ED5C66" w14:textId="77777777" w:rsidR="00B50661" w:rsidRDefault="00B50661"/>
        </w:tc>
      </w:tr>
      <w:tr w:rsidR="00B50661" w14:paraId="0388B87B" w14:textId="77777777" w:rsidTr="00B50661">
        <w:tc>
          <w:tcPr>
            <w:tcW w:w="10456" w:type="dxa"/>
          </w:tcPr>
          <w:p w14:paraId="145E5FAA" w14:textId="77777777" w:rsidR="00B50661" w:rsidRDefault="00FF406F">
            <w:r>
              <w:rPr>
                <w:rFonts w:hint="eastAsia"/>
              </w:rPr>
              <w:t>インターバル時に行ってくること（相談体制や協議会について、どのようにして調べてくるか）</w:t>
            </w:r>
          </w:p>
        </w:tc>
      </w:tr>
      <w:tr w:rsidR="00B50661" w14:paraId="55738F18" w14:textId="77777777" w:rsidTr="00B50661">
        <w:tc>
          <w:tcPr>
            <w:tcW w:w="10456" w:type="dxa"/>
          </w:tcPr>
          <w:p w14:paraId="1148B7F6" w14:textId="463769C8" w:rsidR="00B50661" w:rsidRDefault="00B50661"/>
          <w:p w14:paraId="56E1EE0E" w14:textId="76B35C37" w:rsidR="00D52908" w:rsidRDefault="00D52908"/>
          <w:p w14:paraId="2DC60314" w14:textId="77777777" w:rsidR="00B50661" w:rsidRDefault="00B50661"/>
          <w:p w14:paraId="2070DE46" w14:textId="77777777" w:rsidR="00B50661" w:rsidRDefault="00B50661"/>
          <w:p w14:paraId="250BEC43" w14:textId="77777777" w:rsidR="00B50661" w:rsidRDefault="00B50661"/>
        </w:tc>
      </w:tr>
    </w:tbl>
    <w:p w14:paraId="4D4573DE" w14:textId="77777777" w:rsidR="005D3050" w:rsidRDefault="005D3050"/>
    <w:p w14:paraId="7C7AF7EB" w14:textId="77777777" w:rsidR="00B50661" w:rsidRPr="00B50661" w:rsidRDefault="00B50661">
      <w:pPr>
        <w:rPr>
          <w:b/>
        </w:rPr>
      </w:pPr>
      <w:r w:rsidRPr="00B50661">
        <w:rPr>
          <w:rFonts w:hint="eastAsia"/>
          <w:b/>
        </w:rPr>
        <w:t>２．インターバル時の</w:t>
      </w:r>
      <w:r w:rsidR="00FF406F">
        <w:rPr>
          <w:rFonts w:hint="eastAsia"/>
          <w:b/>
        </w:rPr>
        <w:t>取り組み</w:t>
      </w:r>
      <w:r w:rsidRPr="00B50661">
        <w:rPr>
          <w:rFonts w:hint="eastAsia"/>
          <w:b/>
        </w:rPr>
        <w:t>内容・効果・基幹相談支援センター</w:t>
      </w:r>
      <w:r w:rsidR="00FF406F">
        <w:rPr>
          <w:rFonts w:hint="eastAsia"/>
          <w:b/>
        </w:rPr>
        <w:t>等</w:t>
      </w:r>
      <w:r w:rsidRPr="00B50661">
        <w:rPr>
          <w:rFonts w:hint="eastAsia"/>
          <w:b/>
        </w:rPr>
        <w:t>との連携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14:paraId="6EACC61E" w14:textId="77777777" w:rsidTr="00B50661">
        <w:tc>
          <w:tcPr>
            <w:tcW w:w="10456" w:type="dxa"/>
          </w:tcPr>
          <w:p w14:paraId="1485DE45" w14:textId="77777777" w:rsidR="00B50661" w:rsidRDefault="001217A8">
            <w:r>
              <w:rPr>
                <w:rFonts w:hint="eastAsia"/>
              </w:rPr>
              <w:t>相談支援体制</w:t>
            </w:r>
            <w:r w:rsidR="00FF406F">
              <w:rPr>
                <w:rFonts w:hint="eastAsia"/>
              </w:rPr>
              <w:t>について分かったこと（実情や課題など）</w:t>
            </w:r>
          </w:p>
        </w:tc>
      </w:tr>
      <w:tr w:rsidR="00B50661" w14:paraId="4E3E613E" w14:textId="77777777" w:rsidTr="00B50661">
        <w:tc>
          <w:tcPr>
            <w:tcW w:w="10456" w:type="dxa"/>
          </w:tcPr>
          <w:p w14:paraId="753970EB" w14:textId="77777777" w:rsidR="00B50661" w:rsidRDefault="00B50661"/>
          <w:p w14:paraId="37ADE9AC" w14:textId="77777777" w:rsidR="00B50661" w:rsidRDefault="00B50661"/>
          <w:p w14:paraId="25EA4088" w14:textId="77777777" w:rsidR="00B50661" w:rsidRDefault="00B50661"/>
          <w:p w14:paraId="26BA5B1A" w14:textId="77777777" w:rsidR="00B50661" w:rsidRDefault="00B50661"/>
          <w:p w14:paraId="5645C90A" w14:textId="77777777" w:rsidR="00B50661" w:rsidRDefault="00B50661"/>
        </w:tc>
      </w:tr>
      <w:tr w:rsidR="00B50661" w14:paraId="1A005CD6" w14:textId="77777777" w:rsidTr="00B50661">
        <w:tc>
          <w:tcPr>
            <w:tcW w:w="10456" w:type="dxa"/>
          </w:tcPr>
          <w:p w14:paraId="4A2574D8" w14:textId="77777777" w:rsidR="00B50661" w:rsidRDefault="00FF406F" w:rsidP="00FF406F">
            <w:r>
              <w:rPr>
                <w:rFonts w:hint="eastAsia"/>
              </w:rPr>
              <w:t>（</w:t>
            </w:r>
            <w:r w:rsidR="001217A8">
              <w:rPr>
                <w:rFonts w:hint="eastAsia"/>
              </w:rPr>
              <w:t>自立支援</w:t>
            </w:r>
            <w:r>
              <w:rPr>
                <w:rFonts w:hint="eastAsia"/>
              </w:rPr>
              <w:t>）</w:t>
            </w:r>
            <w:r w:rsidR="001217A8">
              <w:rPr>
                <w:rFonts w:hint="eastAsia"/>
              </w:rPr>
              <w:t>協議会</w:t>
            </w:r>
            <w:r>
              <w:rPr>
                <w:rFonts w:hint="eastAsia"/>
              </w:rPr>
              <w:t>について分かったこと（実情や課題など）</w:t>
            </w:r>
          </w:p>
        </w:tc>
      </w:tr>
      <w:tr w:rsidR="00B50661" w14:paraId="35BEF266" w14:textId="77777777" w:rsidTr="00B50661">
        <w:tc>
          <w:tcPr>
            <w:tcW w:w="10456" w:type="dxa"/>
          </w:tcPr>
          <w:p w14:paraId="1AF63378" w14:textId="77777777" w:rsidR="00B50661" w:rsidRDefault="00B50661"/>
          <w:p w14:paraId="72213F22" w14:textId="77777777" w:rsidR="00B50661" w:rsidRDefault="00B50661"/>
          <w:p w14:paraId="007FF291" w14:textId="77777777" w:rsidR="00B50661" w:rsidRDefault="00B50661"/>
          <w:p w14:paraId="478957DA" w14:textId="07FD7200" w:rsidR="00B50661" w:rsidRDefault="00B50661"/>
          <w:p w14:paraId="7AFC225B" w14:textId="77777777" w:rsidR="00B50661" w:rsidRDefault="00B50661"/>
        </w:tc>
      </w:tr>
      <w:tr w:rsidR="00B50661" w14:paraId="57E4A313" w14:textId="77777777" w:rsidTr="00B50661">
        <w:tc>
          <w:tcPr>
            <w:tcW w:w="10456" w:type="dxa"/>
          </w:tcPr>
          <w:p w14:paraId="7965F7E9" w14:textId="277AA260" w:rsidR="00B24AE9" w:rsidRDefault="00FF406F" w:rsidP="00B24AE9">
            <w:r>
              <w:rPr>
                <w:rFonts w:hint="eastAsia"/>
              </w:rPr>
              <w:t>研修終了後、</w:t>
            </w:r>
            <w:r w:rsidR="00691107">
              <w:rPr>
                <w:rFonts w:hint="eastAsia"/>
              </w:rPr>
              <w:t>地域支援をどのように</w:t>
            </w:r>
            <w:r>
              <w:rPr>
                <w:rFonts w:hint="eastAsia"/>
              </w:rPr>
              <w:t>展開していくか</w:t>
            </w:r>
            <w:r w:rsidR="00B24AE9">
              <w:rPr>
                <w:rFonts w:hint="eastAsia"/>
              </w:rPr>
              <w:t>（今回のインターバルで、今まで連携していなかった事業所〈</w:t>
            </w:r>
            <w:r w:rsidR="00B24AE9" w:rsidRPr="00B24AE9">
              <w:rPr>
                <w:rFonts w:hint="eastAsia"/>
              </w:rPr>
              <w:t>基幹相談支援センター等含む</w:t>
            </w:r>
            <w:r w:rsidR="00B24AE9">
              <w:rPr>
                <w:rFonts w:hint="eastAsia"/>
              </w:rPr>
              <w:t>〉や人と、新たに関係を結ぶことができたか？）</w:t>
            </w:r>
          </w:p>
        </w:tc>
      </w:tr>
      <w:tr w:rsidR="00B50661" w14:paraId="5316A3D3" w14:textId="77777777" w:rsidTr="00B50661">
        <w:tc>
          <w:tcPr>
            <w:tcW w:w="10456" w:type="dxa"/>
          </w:tcPr>
          <w:p w14:paraId="7950EC70" w14:textId="77777777" w:rsidR="00B50661" w:rsidRPr="00B24AE9" w:rsidRDefault="00B50661"/>
          <w:p w14:paraId="308B6B0A" w14:textId="77777777" w:rsidR="00B50661" w:rsidRDefault="00B50661"/>
          <w:p w14:paraId="6F963D44" w14:textId="77777777" w:rsidR="00B50661" w:rsidRDefault="00B50661"/>
          <w:p w14:paraId="6B59B207" w14:textId="77777777" w:rsidR="00B50661" w:rsidRDefault="00B50661"/>
          <w:p w14:paraId="6B0FAAC1" w14:textId="77777777" w:rsidR="00FF406F" w:rsidRDefault="00FF406F"/>
        </w:tc>
      </w:tr>
    </w:tbl>
    <w:p w14:paraId="2697BD48" w14:textId="77777777" w:rsidR="00B50661" w:rsidRDefault="00B50661" w:rsidP="00F34DE4"/>
    <w:p w14:paraId="3D87B310" w14:textId="2C11FD1B" w:rsidR="0046667E" w:rsidRDefault="0046667E" w:rsidP="00F34DE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１．市（圏域）の重層的な相談支援体制</w:t>
      </w:r>
    </w:p>
    <w:p w14:paraId="15B4190D" w14:textId="7720191D" w:rsidR="0046667E" w:rsidRDefault="0046667E" w:rsidP="00F34DE4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※具体的な事業所名等を記載してください。書ききれない場合、別紙を使用してください。</w:t>
      </w:r>
    </w:p>
    <w:p w14:paraId="1A994B9C" w14:textId="2D07145A" w:rsidR="00342219" w:rsidRDefault="003A2E50" w:rsidP="00F34DE4">
      <w:pPr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8C90EB" wp14:editId="355A03FD">
                <wp:simplePos x="0" y="0"/>
                <wp:positionH relativeFrom="margin">
                  <wp:posOffset>1775736</wp:posOffset>
                </wp:positionH>
                <wp:positionV relativeFrom="paragraph">
                  <wp:posOffset>224514</wp:posOffset>
                </wp:positionV>
                <wp:extent cx="5017135" cy="3967480"/>
                <wp:effectExtent l="0" t="0" r="12065" b="13970"/>
                <wp:wrapNone/>
                <wp:docPr id="1130794848" name="四角形: 1 つの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7135" cy="3967480"/>
                        </a:xfrm>
                        <a:prstGeom prst="snip1Rect">
                          <a:avLst>
                            <a:gd name="adj" fmla="val 23066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A5D2" id="四角形: 1 つの角を切り取る 14" o:spid="_x0000_s1026" style="position:absolute;margin-left:139.8pt;margin-top:17.7pt;width:395.05pt;height:312.4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17135,396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" path="m,l4101996,r915139,915139l5017135,3967480,,3967480,,xe" filled="f" strokecolor="#091723 [484]" strokeweight="2pt">
                <v:stroke joinstyle="miter"/>
                <v:path arrowok="t" o:connecttype="custom" o:connectlocs="0,0;4101996,0;5017135,915139;5017135,3967480;0,3967480;0,0" o:connectangles="0,0,0,0,0,0"/>
                <w10:wrap anchorx="margin"/>
              </v:shape>
            </w:pict>
          </mc:Fallback>
        </mc:AlternateContent>
      </w:r>
    </w:p>
    <w:p w14:paraId="3984A35F" w14:textId="2CB37DBF" w:rsidR="00342219" w:rsidRPr="00E948E0" w:rsidRDefault="00E948E0" w:rsidP="00F34DE4">
      <w:pPr>
        <w:rPr>
          <w:rFonts w:asciiTheme="minorEastAsia" w:hAnsiTheme="minorEastAsia"/>
          <w:b/>
          <w:bCs/>
          <w:sz w:val="22"/>
        </w:rPr>
      </w:pPr>
      <w:r w:rsidRPr="00E948E0">
        <w:rPr>
          <w:rFonts w:asciiTheme="minorEastAsia" w:hAnsiTheme="minorEastAsia" w:hint="eastAsia"/>
          <w:b/>
          <w:bCs/>
          <w:sz w:val="22"/>
        </w:rPr>
        <w:t>＜第３層＞</w:t>
      </w:r>
    </w:p>
    <w:p w14:paraId="7C140DA0" w14:textId="20F37AF8" w:rsidR="00E948E0" w:rsidRPr="00E948E0" w:rsidRDefault="00E948E0" w:rsidP="00F34DE4">
      <w:pPr>
        <w:rPr>
          <w:rFonts w:asciiTheme="minorEastAsia" w:hAnsiTheme="minorEastAsia"/>
          <w:b/>
          <w:bCs/>
          <w:sz w:val="22"/>
        </w:rPr>
      </w:pPr>
      <w:r w:rsidRPr="00E948E0">
        <w:rPr>
          <w:rFonts w:asciiTheme="minorEastAsia" w:hAnsiTheme="minorEastAsia" w:hint="eastAsia"/>
          <w:b/>
          <w:bCs/>
          <w:sz w:val="22"/>
        </w:rPr>
        <w:t>c.地域における相談支援体制の整備や</w:t>
      </w:r>
    </w:p>
    <w:p w14:paraId="0A5059F2" w14:textId="685AB64C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  <w:r w:rsidRPr="00E948E0">
        <w:rPr>
          <w:rFonts w:asciiTheme="minorEastAsia" w:hAnsiTheme="minorEastAsia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9DF92" wp14:editId="6A789E98">
                <wp:simplePos x="0" y="0"/>
                <wp:positionH relativeFrom="margin">
                  <wp:align>left</wp:align>
                </wp:positionH>
                <wp:positionV relativeFrom="paragraph">
                  <wp:posOffset>1987826</wp:posOffset>
                </wp:positionV>
                <wp:extent cx="6687047" cy="39756"/>
                <wp:effectExtent l="0" t="0" r="19050" b="36830"/>
                <wp:wrapNone/>
                <wp:docPr id="1169731135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7047" cy="39756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206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E0B3D" id="直線コネクタ 16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6.5pt" to="526.5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" strokecolor="#002060" strokeweight="1.25pt">
                <v:stroke dashstyle="dash" joinstyle="miter"/>
                <w10:wrap anchorx="margin"/>
              </v:line>
            </w:pict>
          </mc:Fallback>
        </mc:AlternateContent>
      </w:r>
      <w:r w:rsidRPr="00E948E0">
        <w:rPr>
          <w:rFonts w:asciiTheme="minorEastAsia" w:hAnsiTheme="minorEastAsia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9C8A9" wp14:editId="7B5E885D">
                <wp:simplePos x="0" y="0"/>
                <wp:positionH relativeFrom="margin">
                  <wp:align>center</wp:align>
                </wp:positionH>
                <wp:positionV relativeFrom="paragraph">
                  <wp:posOffset>556233</wp:posOffset>
                </wp:positionV>
                <wp:extent cx="6687047" cy="39756"/>
                <wp:effectExtent l="0" t="0" r="19050" b="36830"/>
                <wp:wrapNone/>
                <wp:docPr id="15423828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7047" cy="39756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206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2FBAB" id="直線コネクタ 16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3.8pt" to="526.5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" strokecolor="#002060" strokeweight="1.25pt">
                <v:stroke dashstyle="dash" joinstyle="miter"/>
                <w10:wrap anchorx="margin"/>
              </v:line>
            </w:pict>
          </mc:Fallback>
        </mc:AlternateContent>
      </w:r>
      <w:r w:rsidRPr="00E948E0">
        <w:rPr>
          <w:rFonts w:asciiTheme="minorEastAsia" w:hAnsiTheme="minorEastAsia" w:hint="eastAsia"/>
          <w:b/>
          <w:bCs/>
          <w:sz w:val="22"/>
        </w:rPr>
        <w:t>社会資源の開発など</w:t>
      </w:r>
    </w:p>
    <w:p w14:paraId="49D30A04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01D81649" w14:textId="7B105DD8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B02D4" wp14:editId="3880770D">
                <wp:simplePos x="0" y="0"/>
                <wp:positionH relativeFrom="column">
                  <wp:posOffset>1824824</wp:posOffset>
                </wp:positionH>
                <wp:positionV relativeFrom="paragraph">
                  <wp:posOffset>139147</wp:posOffset>
                </wp:positionV>
                <wp:extent cx="4047214" cy="2894275"/>
                <wp:effectExtent l="0" t="0" r="10795" b="20955"/>
                <wp:wrapNone/>
                <wp:docPr id="956123024" name="四角形: 1 つの角を切り取り 1 つの角を丸め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214" cy="2894275"/>
                        </a:xfrm>
                        <a:prstGeom prst="snipRoundRect">
                          <a:avLst>
                            <a:gd name="adj1" fmla="val 2049"/>
                            <a:gd name="adj2" fmla="val 36276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7E14" id="四角形: 1 つの角を切り取り 1 つの角を丸める 17" o:spid="_x0000_s1026" style="position:absolute;margin-left:143.7pt;margin-top:10.95pt;width:318.7pt;height:2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7214,289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" path="m59304,l2997287,,4047214,1049927r,1844348l,2894275,,59304c,26551,26551,,59304,xe" filled="f" strokecolor="#091723 [484]" strokeweight="2pt">
                <v:stroke joinstyle="miter"/>
                <v:path arrowok="t" o:connecttype="custom" o:connectlocs="59304,0;2997287,0;4047214,1049927;4047214,2894275;0,2894275;0,59304;59304,0" o:connectangles="0,0,0,0,0,0,0"/>
              </v:shape>
            </w:pict>
          </mc:Fallback>
        </mc:AlternateContent>
      </w:r>
    </w:p>
    <w:p w14:paraId="5B6973B9" w14:textId="52250F80" w:rsidR="00E948E0" w:rsidRPr="00E948E0" w:rsidRDefault="00E948E0" w:rsidP="00F34DE4">
      <w:pPr>
        <w:rPr>
          <w:rFonts w:asciiTheme="minorEastAsia" w:hAnsiTheme="minorEastAsia"/>
          <w:b/>
          <w:bCs/>
          <w:sz w:val="22"/>
        </w:rPr>
      </w:pPr>
      <w:r w:rsidRPr="00E948E0">
        <w:rPr>
          <w:rFonts w:asciiTheme="minorEastAsia" w:hAnsiTheme="minorEastAsia" w:hint="eastAsia"/>
          <w:b/>
          <w:bCs/>
          <w:sz w:val="22"/>
        </w:rPr>
        <w:t>＜第２層＞</w:t>
      </w:r>
    </w:p>
    <w:p w14:paraId="42C52E07" w14:textId="5D3362BA" w:rsidR="00E948E0" w:rsidRPr="00E948E0" w:rsidRDefault="00E948E0" w:rsidP="00F34DE4">
      <w:pPr>
        <w:rPr>
          <w:rFonts w:asciiTheme="minorEastAsia" w:hAnsiTheme="minorEastAsia"/>
          <w:b/>
          <w:bCs/>
          <w:sz w:val="22"/>
        </w:rPr>
      </w:pPr>
      <w:r w:rsidRPr="00E948E0">
        <w:rPr>
          <w:rFonts w:asciiTheme="minorEastAsia" w:hAnsiTheme="minorEastAsia" w:hint="eastAsia"/>
          <w:b/>
          <w:bCs/>
          <w:sz w:val="22"/>
        </w:rPr>
        <w:t>b.一般的な相談支援</w:t>
      </w:r>
    </w:p>
    <w:p w14:paraId="3F23D3E9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06D51613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57071D8E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426D267B" w14:textId="2BD8C55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3175FE46" w14:textId="3617665C" w:rsidR="00E948E0" w:rsidRPr="00E948E0" w:rsidRDefault="00E948E0" w:rsidP="00F34DE4">
      <w:pPr>
        <w:rPr>
          <w:rFonts w:asciiTheme="minorEastAsia" w:hAnsiTheme="minorEastAsia"/>
          <w:b/>
          <w:bCs/>
          <w:sz w:val="22"/>
        </w:rPr>
      </w:pPr>
      <w:r w:rsidRPr="00E948E0">
        <w:rPr>
          <w:rFonts w:asciiTheme="minorEastAsia" w:hAnsiTheme="minorEastAsia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6392A" wp14:editId="729D0841">
                <wp:simplePos x="0" y="0"/>
                <wp:positionH relativeFrom="column">
                  <wp:posOffset>1891583</wp:posOffset>
                </wp:positionH>
                <wp:positionV relativeFrom="paragraph">
                  <wp:posOffset>25842</wp:posOffset>
                </wp:positionV>
                <wp:extent cx="4855100" cy="1374775"/>
                <wp:effectExtent l="19050" t="0" r="41275" b="15875"/>
                <wp:wrapNone/>
                <wp:docPr id="1082398725" name="台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5100" cy="1374775"/>
                        </a:xfrm>
                        <a:prstGeom prst="trapezoid">
                          <a:avLst>
                            <a:gd name="adj" fmla="val 45258"/>
                          </a:avLst>
                        </a:prstGeom>
                        <a:noFill/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F6F9" id="台形 18" o:spid="_x0000_s1026" style="position:absolute;margin-left:148.95pt;margin-top:2.05pt;width:382.3pt;height:10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5100,137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" path="m,1374775l622196,,4232904,r622196,1374775l,1374775xe" filled="f" strokecolor="#002060" strokeweight="2pt">
                <v:stroke joinstyle="miter"/>
                <v:path arrowok="t" o:connecttype="custom" o:connectlocs="0,1374775;622196,0;4232904,0;4855100,1374775;0,1374775" o:connectangles="0,0,0,0,0"/>
              </v:shape>
            </w:pict>
          </mc:Fallback>
        </mc:AlternateContent>
      </w:r>
      <w:r w:rsidRPr="00E948E0">
        <w:rPr>
          <w:rFonts w:asciiTheme="minorEastAsia" w:hAnsiTheme="minorEastAsia" w:hint="eastAsia"/>
          <w:b/>
          <w:bCs/>
          <w:sz w:val="22"/>
        </w:rPr>
        <w:t>＜第１層＞</w:t>
      </w:r>
    </w:p>
    <w:p w14:paraId="777F4D68" w14:textId="77777777" w:rsidR="00E948E0" w:rsidRPr="00E948E0" w:rsidRDefault="00E948E0" w:rsidP="00F34DE4">
      <w:pPr>
        <w:rPr>
          <w:rFonts w:asciiTheme="minorEastAsia" w:hAnsiTheme="minorEastAsia"/>
          <w:b/>
          <w:bCs/>
          <w:sz w:val="22"/>
        </w:rPr>
      </w:pPr>
      <w:r w:rsidRPr="00E948E0">
        <w:rPr>
          <w:rFonts w:asciiTheme="minorEastAsia" w:hAnsiTheme="minorEastAsia" w:hint="eastAsia"/>
          <w:b/>
          <w:bCs/>
          <w:sz w:val="22"/>
        </w:rPr>
        <w:t>a.基本相談支援を</w:t>
      </w:r>
    </w:p>
    <w:p w14:paraId="3506091B" w14:textId="18F12E06" w:rsidR="00E948E0" w:rsidRPr="00E948E0" w:rsidRDefault="00E948E0" w:rsidP="00F34DE4">
      <w:pPr>
        <w:rPr>
          <w:rFonts w:asciiTheme="minorEastAsia" w:hAnsiTheme="minorEastAsia"/>
          <w:b/>
          <w:bCs/>
          <w:sz w:val="22"/>
        </w:rPr>
      </w:pPr>
      <w:r w:rsidRPr="00E948E0">
        <w:rPr>
          <w:rFonts w:asciiTheme="minorEastAsia" w:hAnsiTheme="minorEastAsia" w:hint="eastAsia"/>
          <w:b/>
          <w:bCs/>
          <w:sz w:val="22"/>
        </w:rPr>
        <w:t>基盤とした計画相談支援</w:t>
      </w:r>
    </w:p>
    <w:p w14:paraId="191F788E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14072C5B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36CA957A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50FD75EA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1C98D424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1659B328" w14:textId="77777777" w:rsidR="00E948E0" w:rsidRDefault="00E948E0" w:rsidP="00F34DE4">
      <w:pPr>
        <w:rPr>
          <w:rFonts w:asciiTheme="minorEastAsia" w:hAnsiTheme="minorEastAsia"/>
          <w:b/>
          <w:bCs/>
          <w:sz w:val="24"/>
          <w:szCs w:val="24"/>
        </w:rPr>
      </w:pPr>
    </w:p>
    <w:p w14:paraId="098D96C4" w14:textId="7C52CB89" w:rsidR="00E948E0" w:rsidRPr="00E948E0" w:rsidRDefault="00E948E0" w:rsidP="00F34DE4">
      <w:pPr>
        <w:rPr>
          <w:rFonts w:asciiTheme="minorEastAsia" w:hAnsiTheme="minorEastAsia" w:hint="eastAsia"/>
          <w:b/>
          <w:bCs/>
          <w:sz w:val="28"/>
          <w:szCs w:val="28"/>
        </w:rPr>
      </w:pPr>
      <w:r w:rsidRPr="00E948E0">
        <w:rPr>
          <w:rFonts w:asciiTheme="minorEastAsia" w:hAnsiTheme="minorEastAsia" w:hint="eastAsia"/>
          <w:b/>
          <w:bCs/>
          <w:sz w:val="28"/>
          <w:szCs w:val="28"/>
        </w:rPr>
        <w:t>２．自立支援協議会について</w:t>
      </w:r>
    </w:p>
    <w:sectPr w:rsidR="00E948E0" w:rsidRPr="00E948E0" w:rsidSect="005D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5E89" w14:textId="77777777" w:rsidR="002747EB" w:rsidRDefault="002747EB" w:rsidP="00D0319B">
      <w:r>
        <w:separator/>
      </w:r>
    </w:p>
  </w:endnote>
  <w:endnote w:type="continuationSeparator" w:id="0">
    <w:p w14:paraId="0D1B69C7" w14:textId="77777777" w:rsidR="002747EB" w:rsidRDefault="002747EB" w:rsidP="00D0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6E3B" w14:textId="77777777" w:rsidR="002747EB" w:rsidRDefault="002747EB" w:rsidP="00D0319B">
      <w:r>
        <w:separator/>
      </w:r>
    </w:p>
  </w:footnote>
  <w:footnote w:type="continuationSeparator" w:id="0">
    <w:p w14:paraId="79950692" w14:textId="77777777" w:rsidR="002747EB" w:rsidRDefault="002747EB" w:rsidP="00D0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50"/>
    <w:rsid w:val="001217A8"/>
    <w:rsid w:val="002747EB"/>
    <w:rsid w:val="00342219"/>
    <w:rsid w:val="003A2E50"/>
    <w:rsid w:val="0041417C"/>
    <w:rsid w:val="0046667E"/>
    <w:rsid w:val="004A0152"/>
    <w:rsid w:val="00547017"/>
    <w:rsid w:val="005A4718"/>
    <w:rsid w:val="005D3050"/>
    <w:rsid w:val="005F5033"/>
    <w:rsid w:val="00691107"/>
    <w:rsid w:val="008C1D99"/>
    <w:rsid w:val="00926B40"/>
    <w:rsid w:val="009B6AAA"/>
    <w:rsid w:val="00B24AE9"/>
    <w:rsid w:val="00B50661"/>
    <w:rsid w:val="00BA6C96"/>
    <w:rsid w:val="00BC0BA4"/>
    <w:rsid w:val="00D0319B"/>
    <w:rsid w:val="00D5063D"/>
    <w:rsid w:val="00D52908"/>
    <w:rsid w:val="00E948E0"/>
    <w:rsid w:val="00F34DE4"/>
    <w:rsid w:val="00F523B9"/>
    <w:rsid w:val="00F73CA9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C848C0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19B"/>
  </w:style>
  <w:style w:type="paragraph" w:styleId="a8">
    <w:name w:val="footer"/>
    <w:basedOn w:val="a"/>
    <w:link w:val="a9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野替　真奈実</cp:lastModifiedBy>
  <cp:revision>2</cp:revision>
  <dcterms:created xsi:type="dcterms:W3CDTF">2025-09-29T05:47:00Z</dcterms:created>
  <dcterms:modified xsi:type="dcterms:W3CDTF">2025-09-29T06:42:00Z</dcterms:modified>
</cp:coreProperties>
</file>