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CAD5" w14:textId="77777777" w:rsidR="000070F9" w:rsidRPr="000070F9" w:rsidRDefault="000070F9" w:rsidP="000070F9">
      <w:pPr>
        <w:ind w:left="283" w:hangingChars="128" w:hanging="283"/>
        <w:jc w:val="both"/>
        <w:rPr>
          <w:rFonts w:ascii="ＭＳ 明朝" w:eastAsia="ＭＳ 明朝" w:hAnsi="ＭＳ 明朝"/>
          <w:color w:val="000000" w:themeColor="text1"/>
          <w:sz w:val="24"/>
        </w:rPr>
      </w:pPr>
      <w:r w:rsidRPr="000070F9">
        <w:rPr>
          <w:rFonts w:ascii="ＭＳ 明朝" w:eastAsia="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73D57419" wp14:editId="5ED3CDA1">
                <wp:simplePos x="0" y="0"/>
                <wp:positionH relativeFrom="margin">
                  <wp:align>center</wp:align>
                </wp:positionH>
                <wp:positionV relativeFrom="paragraph">
                  <wp:posOffset>-5080</wp:posOffset>
                </wp:positionV>
                <wp:extent cx="914400" cy="304800"/>
                <wp:effectExtent l="0" t="0" r="24130" b="19050"/>
                <wp:wrapNone/>
                <wp:docPr id="1338577649"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solidFill>
                            <a:prstClr val="black"/>
                          </a:solidFill>
                        </a:ln>
                      </wps:spPr>
                      <wps:txbx>
                        <w:txbxContent>
                          <w:p w14:paraId="009B17D0" w14:textId="77777777" w:rsidR="000070F9" w:rsidRPr="009A6806" w:rsidRDefault="000070F9" w:rsidP="000070F9">
                            <w:pPr>
                              <w:rPr>
                                <w:rFonts w:ascii="ＭＳ 明朝" w:eastAsia="ＭＳ 明朝" w:hAnsi="ＭＳ 明朝"/>
                                <w:color w:val="FF0000"/>
                                <w:sz w:val="24"/>
                              </w:rPr>
                            </w:pPr>
                            <w:r>
                              <w:rPr>
                                <w:rFonts w:ascii="ＭＳ 明朝" w:eastAsia="ＭＳ 明朝" w:hAnsi="ＭＳ 明朝" w:hint="eastAsia"/>
                                <w:color w:val="FF0000"/>
                                <w:sz w:val="24"/>
                              </w:rPr>
                              <w:t>（</w:t>
                            </w:r>
                            <w:r w:rsidRPr="009A6806">
                              <w:rPr>
                                <w:rFonts w:ascii="ＭＳ 明朝" w:eastAsia="ＭＳ 明朝" w:hAnsi="ＭＳ 明朝" w:hint="eastAsia"/>
                                <w:color w:val="FF0000"/>
                                <w:sz w:val="24"/>
                              </w:rPr>
                              <w:t>記入例</w:t>
                            </w:r>
                            <w:r>
                              <w:rPr>
                                <w:rFonts w:ascii="ＭＳ 明朝" w:eastAsia="ＭＳ 明朝" w:hAnsi="ＭＳ 明朝" w:hint="eastAsia"/>
                                <w:color w:val="FF0000"/>
                                <w:sz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D57419" id="_x0000_t202" coordsize="21600,21600" o:spt="202" path="m,l,21600r21600,l21600,xe">
                <v:stroke joinstyle="miter"/>
                <v:path gradientshapeok="t" o:connecttype="rect"/>
              </v:shapetype>
              <v:shape id="テキスト ボックス 1" o:spid="_x0000_s1026" type="#_x0000_t202" style="position:absolute;left:0;text-align:left;margin-left:0;margin-top:-.4pt;width:1in;height:24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" fillcolor="window" strokeweight=".5pt">
                <v:textbox>
                  <w:txbxContent>
                    <w:p w14:paraId="009B17D0" w14:textId="77777777" w:rsidR="000070F9" w:rsidRPr="009A6806" w:rsidRDefault="000070F9" w:rsidP="000070F9">
                      <w:pPr>
                        <w:rPr>
                          <w:rFonts w:ascii="ＭＳ 明朝" w:eastAsia="ＭＳ 明朝" w:hAnsi="ＭＳ 明朝"/>
                          <w:color w:val="FF0000"/>
                          <w:sz w:val="24"/>
                        </w:rPr>
                      </w:pPr>
                      <w:r>
                        <w:rPr>
                          <w:rFonts w:ascii="ＭＳ 明朝" w:eastAsia="ＭＳ 明朝" w:hAnsi="ＭＳ 明朝" w:hint="eastAsia"/>
                          <w:color w:val="FF0000"/>
                          <w:sz w:val="24"/>
                        </w:rPr>
                        <w:t>（</w:t>
                      </w:r>
                      <w:r w:rsidRPr="009A6806">
                        <w:rPr>
                          <w:rFonts w:ascii="ＭＳ 明朝" w:eastAsia="ＭＳ 明朝" w:hAnsi="ＭＳ 明朝" w:hint="eastAsia"/>
                          <w:color w:val="FF0000"/>
                          <w:sz w:val="24"/>
                        </w:rPr>
                        <w:t>記入例</w:t>
                      </w:r>
                      <w:r>
                        <w:rPr>
                          <w:rFonts w:ascii="ＭＳ 明朝" w:eastAsia="ＭＳ 明朝" w:hAnsi="ＭＳ 明朝" w:hint="eastAsia"/>
                          <w:color w:val="FF0000"/>
                          <w:sz w:val="24"/>
                        </w:rPr>
                        <w:t>）</w:t>
                      </w:r>
                    </w:p>
                  </w:txbxContent>
                </v:textbox>
                <w10:wrap anchorx="margin"/>
              </v:shape>
            </w:pict>
          </mc:Fallback>
        </mc:AlternateContent>
      </w:r>
      <w:r w:rsidRPr="000070F9">
        <w:rPr>
          <w:rFonts w:ascii="ＭＳ 明朝" w:eastAsia="ＭＳ 明朝" w:hAnsi="ＭＳ 明朝" w:hint="eastAsia"/>
          <w:color w:val="000000" w:themeColor="text1"/>
          <w:sz w:val="24"/>
        </w:rPr>
        <w:t>（共済組合名）</w:t>
      </w:r>
    </w:p>
    <w:p w14:paraId="5AF504E6" w14:textId="77777777" w:rsidR="000070F9" w:rsidRPr="000070F9" w:rsidRDefault="000070F9" w:rsidP="000070F9">
      <w:pPr>
        <w:jc w:val="both"/>
        <w:rPr>
          <w:rFonts w:ascii="ＭＳ 明朝" w:eastAsia="ＭＳ 明朝" w:hAnsi="ＭＳ 明朝"/>
          <w:color w:val="000000" w:themeColor="text1"/>
          <w:sz w:val="24"/>
        </w:rPr>
      </w:pPr>
    </w:p>
    <w:p w14:paraId="04C9DC40" w14:textId="77777777" w:rsidR="000070F9" w:rsidRPr="000070F9" w:rsidRDefault="000070F9" w:rsidP="000070F9">
      <w:pPr>
        <w:ind w:leftChars="2110" w:left="4385" w:hangingChars="128" w:hanging="359"/>
        <w:jc w:val="right"/>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pacing w:val="30"/>
          <w:kern w:val="0"/>
          <w:sz w:val="24"/>
          <w:fitText w:val="2400" w:id="-429739263"/>
        </w:rPr>
        <w:t xml:space="preserve">令和　年　月　</w:t>
      </w:r>
      <w:r w:rsidRPr="000070F9">
        <w:rPr>
          <w:rFonts w:ascii="ＭＳ 明朝" w:eastAsia="ＭＳ 明朝" w:hAnsi="ＭＳ 明朝"/>
          <w:color w:val="000000" w:themeColor="text1"/>
          <w:spacing w:val="30"/>
          <w:kern w:val="0"/>
          <w:sz w:val="24"/>
          <w:fitText w:val="2400" w:id="-429739263"/>
        </w:rPr>
        <w:t>日</w:t>
      </w:r>
    </w:p>
    <w:p w14:paraId="4F133DEB" w14:textId="77777777" w:rsidR="000070F9" w:rsidRPr="000070F9" w:rsidRDefault="000070F9" w:rsidP="000070F9">
      <w:pPr>
        <w:ind w:leftChars="2110" w:left="4309" w:hangingChars="128" w:hanging="283"/>
        <w:rPr>
          <w:rFonts w:ascii="ＭＳ 明朝" w:eastAsia="ＭＳ 明朝" w:hAnsi="ＭＳ 明朝"/>
          <w:color w:val="000000" w:themeColor="text1"/>
          <w:sz w:val="24"/>
        </w:rPr>
      </w:pPr>
    </w:p>
    <w:p w14:paraId="303B42D4" w14:textId="77777777" w:rsidR="000070F9" w:rsidRPr="000070F9" w:rsidRDefault="000070F9" w:rsidP="000070F9">
      <w:pPr>
        <w:ind w:leftChars="2110" w:left="4360" w:hangingChars="128" w:hanging="334"/>
        <w:rPr>
          <w:rFonts w:ascii="ＭＳ 明朝" w:eastAsia="ＭＳ 明朝" w:hAnsi="ＭＳ 明朝"/>
          <w:color w:val="000000" w:themeColor="text1"/>
          <w:sz w:val="28"/>
          <w:szCs w:val="28"/>
        </w:rPr>
      </w:pPr>
      <w:r w:rsidRPr="000070F9">
        <w:rPr>
          <w:rFonts w:ascii="ＭＳ 明朝" w:eastAsia="ＭＳ 明朝" w:hAnsi="ＭＳ 明朝" w:hint="eastAsia"/>
          <w:color w:val="000000" w:themeColor="text1"/>
          <w:sz w:val="28"/>
          <w:szCs w:val="28"/>
        </w:rPr>
        <w:t>同　意　書</w:t>
      </w:r>
    </w:p>
    <w:p w14:paraId="6C7F8C6A" w14:textId="77777777" w:rsidR="000070F9" w:rsidRPr="000070F9" w:rsidRDefault="000070F9" w:rsidP="000070F9">
      <w:pPr>
        <w:rPr>
          <w:rFonts w:ascii="ＭＳ 明朝" w:eastAsia="ＭＳ 明朝" w:hAnsi="ＭＳ 明朝"/>
          <w:color w:val="000000" w:themeColor="text1"/>
          <w:sz w:val="24"/>
        </w:rPr>
      </w:pPr>
    </w:p>
    <w:p w14:paraId="743AB0B2" w14:textId="77777777" w:rsidR="000070F9" w:rsidRPr="000070F9" w:rsidRDefault="000070F9" w:rsidP="000070F9">
      <w:pPr>
        <w:ind w:firstLineChars="128" w:firstLine="283"/>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下記の者は、（国家公務員共済組合／地方公務員共済組合）が（国家公務員共済組合法第</w:t>
      </w:r>
      <w:r w:rsidRPr="000070F9">
        <w:rPr>
          <w:rFonts w:ascii="ＭＳ 明朝" w:eastAsia="ＭＳ 明朝" w:hAnsi="ＭＳ 明朝"/>
          <w:color w:val="000000" w:themeColor="text1"/>
          <w:sz w:val="24"/>
        </w:rPr>
        <w:t>60条の２第１項</w:t>
      </w:r>
      <w:r w:rsidRPr="000070F9">
        <w:rPr>
          <w:rFonts w:ascii="ＭＳ 明朝" w:eastAsia="ＭＳ 明朝" w:hAnsi="ＭＳ 明朝" w:hint="eastAsia"/>
          <w:color w:val="000000" w:themeColor="text1"/>
          <w:sz w:val="24"/>
        </w:rPr>
        <w:t>／地方公務員等共済組合法第</w:t>
      </w:r>
      <w:r w:rsidRPr="000070F9">
        <w:rPr>
          <w:rFonts w:ascii="ＭＳ 明朝" w:eastAsia="ＭＳ 明朝" w:hAnsi="ＭＳ 明朝"/>
          <w:color w:val="000000" w:themeColor="text1"/>
          <w:sz w:val="24"/>
        </w:rPr>
        <w:t>62</w:t>
      </w:r>
      <w:r w:rsidRPr="000070F9">
        <w:rPr>
          <w:rFonts w:ascii="ＭＳ 明朝" w:eastAsia="ＭＳ 明朝" w:hAnsi="ＭＳ 明朝" w:hint="eastAsia"/>
          <w:color w:val="000000" w:themeColor="text1"/>
          <w:sz w:val="24"/>
        </w:rPr>
        <w:t>条の２第１項）</w:t>
      </w:r>
      <w:r w:rsidRPr="000070F9">
        <w:rPr>
          <w:rFonts w:ascii="ＭＳ 明朝" w:eastAsia="ＭＳ 明朝" w:hAnsi="ＭＳ 明朝"/>
          <w:color w:val="000000" w:themeColor="text1"/>
          <w:sz w:val="24"/>
        </w:rPr>
        <w:t>の共済</w:t>
      </w:r>
      <w:r w:rsidRPr="000070F9">
        <w:rPr>
          <w:rFonts w:ascii="ＭＳ 明朝" w:eastAsia="ＭＳ 明朝" w:hAnsi="ＭＳ 明朝" w:hint="eastAsia"/>
          <w:color w:val="000000" w:themeColor="text1"/>
          <w:sz w:val="24"/>
        </w:rPr>
        <w:t>組合の組合員による高額療養費の支給の請求に係る事実についての審査に関する事務を処理するために限って、必要な地方税関係情報について取得することに同意します。</w:t>
      </w:r>
    </w:p>
    <w:p w14:paraId="0A9995FA" w14:textId="77777777" w:rsidR="000070F9" w:rsidRPr="000070F9" w:rsidRDefault="000070F9" w:rsidP="000070F9">
      <w:pPr>
        <w:ind w:firstLineChars="128" w:firstLine="283"/>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なお、本書の複写は無効であり、本書の提出の際の事務処理に限って同意することを申し添えます。</w:t>
      </w:r>
    </w:p>
    <w:p w14:paraId="411B4E4B" w14:textId="77777777" w:rsidR="000070F9" w:rsidRPr="000070F9" w:rsidRDefault="000070F9" w:rsidP="000070F9">
      <w:pPr>
        <w:ind w:firstLineChars="128" w:firstLine="283"/>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1385"/>
        <w:gridCol w:w="1871"/>
        <w:gridCol w:w="5670"/>
      </w:tblGrid>
      <w:tr w:rsidR="000070F9" w:rsidRPr="000070F9" w14:paraId="7B8A0280" w14:textId="77777777" w:rsidTr="003135AB">
        <w:trPr>
          <w:trHeight w:val="397"/>
        </w:trPr>
        <w:tc>
          <w:tcPr>
            <w:tcW w:w="1385" w:type="dxa"/>
            <w:vMerge w:val="restart"/>
            <w:vAlign w:val="center"/>
          </w:tcPr>
          <w:p w14:paraId="4F976F1C"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noProof/>
                <w:color w:val="000000" w:themeColor="text1"/>
                <w:sz w:val="24"/>
              </w:rPr>
              <mc:AlternateContent>
                <mc:Choice Requires="wps">
                  <w:drawing>
                    <wp:anchor distT="0" distB="0" distL="114300" distR="114300" simplePos="0" relativeHeight="251660288" behindDoc="0" locked="0" layoutInCell="1" allowOverlap="1" wp14:anchorId="7E847EB7" wp14:editId="3BFE1B88">
                      <wp:simplePos x="0" y="0"/>
                      <wp:positionH relativeFrom="column">
                        <wp:posOffset>-308610</wp:posOffset>
                      </wp:positionH>
                      <wp:positionV relativeFrom="paragraph">
                        <wp:posOffset>-873760</wp:posOffset>
                      </wp:positionV>
                      <wp:extent cx="1133475" cy="619125"/>
                      <wp:effectExtent l="0" t="0" r="28575" b="238125"/>
                      <wp:wrapNone/>
                      <wp:docPr id="1864290402" name="吹き出し: 角を丸めた四角形 2"/>
                      <wp:cNvGraphicFramePr/>
                      <a:graphic xmlns:a="http://schemas.openxmlformats.org/drawingml/2006/main">
                        <a:graphicData uri="http://schemas.microsoft.com/office/word/2010/wordprocessingShape">
                          <wps:wsp>
                            <wps:cNvSpPr/>
                            <wps:spPr>
                              <a:xfrm>
                                <a:off x="0" y="0"/>
                                <a:ext cx="1133475" cy="619125"/>
                              </a:xfrm>
                              <a:prstGeom prst="wedgeRoundRectCallout">
                                <a:avLst>
                                  <a:gd name="adj1" fmla="val -9908"/>
                                  <a:gd name="adj2" fmla="val 79215"/>
                                  <a:gd name="adj3" fmla="val 16667"/>
                                </a:avLst>
                              </a:prstGeom>
                              <a:solidFill>
                                <a:sysClr val="window" lastClr="FFFFFF"/>
                              </a:solidFill>
                              <a:ln w="19050" cap="flat" cmpd="sng" algn="ctr">
                                <a:solidFill>
                                  <a:srgbClr val="FF0000"/>
                                </a:solidFill>
                                <a:prstDash val="solid"/>
                                <a:miter lim="800000"/>
                              </a:ln>
                              <a:effectLst/>
                            </wps:spPr>
                            <wps:txbx>
                              <w:txbxContent>
                                <w:p w14:paraId="21CF6CAD" w14:textId="77777777" w:rsidR="000070F9" w:rsidRDefault="000070F9" w:rsidP="000070F9">
                                  <w:pPr>
                                    <w:jc w:val="center"/>
                                    <w:rPr>
                                      <w:rFonts w:ascii="ＭＳ 明朝" w:eastAsia="ＭＳ 明朝" w:hAnsi="ＭＳ 明朝"/>
                                      <w:sz w:val="24"/>
                                    </w:rPr>
                                  </w:pPr>
                                  <w:r w:rsidRPr="00B80B80">
                                    <w:rPr>
                                      <w:rFonts w:ascii="ＭＳ 明朝" w:eastAsia="ＭＳ 明朝" w:hAnsi="ＭＳ 明朝" w:hint="eastAsia"/>
                                      <w:sz w:val="24"/>
                                    </w:rPr>
                                    <w:t>受給者本人</w:t>
                                  </w:r>
                                </w:p>
                                <w:p w14:paraId="2D88EF0F" w14:textId="77777777" w:rsidR="000070F9" w:rsidRPr="00B80B80" w:rsidRDefault="000070F9" w:rsidP="000070F9">
                                  <w:pPr>
                                    <w:jc w:val="center"/>
                                    <w:rPr>
                                      <w:rFonts w:ascii="ＭＳ 明朝" w:eastAsia="ＭＳ 明朝" w:hAnsi="ＭＳ 明朝"/>
                                      <w:sz w:val="24"/>
                                    </w:rPr>
                                  </w:pPr>
                                  <w:r>
                                    <w:rPr>
                                      <w:rFonts w:ascii="ＭＳ 明朝" w:eastAsia="ＭＳ 明朝" w:hAnsi="ＭＳ 明朝" w:hint="eastAsia"/>
                                      <w:sz w:val="24"/>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47E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4.3pt;margin-top:-68.8pt;width:89.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" adj="8660,27910" fillcolor="window" strokecolor="red" strokeweight="1.5pt">
                      <v:textbox>
                        <w:txbxContent>
                          <w:p w14:paraId="21CF6CAD" w14:textId="77777777" w:rsidR="000070F9" w:rsidRDefault="000070F9" w:rsidP="000070F9">
                            <w:pPr>
                              <w:jc w:val="center"/>
                              <w:rPr>
                                <w:rFonts w:ascii="ＭＳ 明朝" w:eastAsia="ＭＳ 明朝" w:hAnsi="ＭＳ 明朝"/>
                                <w:sz w:val="24"/>
                              </w:rPr>
                            </w:pPr>
                            <w:r w:rsidRPr="00B80B80">
                              <w:rPr>
                                <w:rFonts w:ascii="ＭＳ 明朝" w:eastAsia="ＭＳ 明朝" w:hAnsi="ＭＳ 明朝" w:hint="eastAsia"/>
                                <w:sz w:val="24"/>
                              </w:rPr>
                              <w:t>受給者本人</w:t>
                            </w:r>
                          </w:p>
                          <w:p w14:paraId="2D88EF0F" w14:textId="77777777" w:rsidR="000070F9" w:rsidRPr="00B80B80" w:rsidRDefault="000070F9" w:rsidP="000070F9">
                            <w:pPr>
                              <w:jc w:val="center"/>
                              <w:rPr>
                                <w:rFonts w:ascii="ＭＳ 明朝" w:eastAsia="ＭＳ 明朝" w:hAnsi="ＭＳ 明朝"/>
                                <w:sz w:val="24"/>
                              </w:rPr>
                            </w:pPr>
                            <w:r>
                              <w:rPr>
                                <w:rFonts w:ascii="ＭＳ 明朝" w:eastAsia="ＭＳ 明朝" w:hAnsi="ＭＳ 明朝" w:hint="eastAsia"/>
                                <w:sz w:val="24"/>
                              </w:rPr>
                              <w:t>の場合</w:t>
                            </w:r>
                          </w:p>
                        </w:txbxContent>
                      </v:textbox>
                    </v:shape>
                  </w:pict>
                </mc:Fallback>
              </mc:AlternateContent>
            </w:r>
            <w:r w:rsidRPr="000070F9">
              <w:rPr>
                <w:rFonts w:ascii="ＭＳ 明朝" w:eastAsia="ＭＳ 明朝" w:hAnsi="ＭＳ 明朝" w:hint="eastAsia"/>
                <w:color w:val="000000" w:themeColor="text1"/>
                <w:sz w:val="24"/>
              </w:rPr>
              <w:t>同意者１</w:t>
            </w:r>
          </w:p>
        </w:tc>
        <w:tc>
          <w:tcPr>
            <w:tcW w:w="1871" w:type="dxa"/>
            <w:vAlign w:val="center"/>
          </w:tcPr>
          <w:p w14:paraId="7F8E532B"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12199C33"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本人</w:t>
            </w:r>
          </w:p>
        </w:tc>
      </w:tr>
      <w:tr w:rsidR="000070F9" w:rsidRPr="000070F9" w14:paraId="743CDAC9" w14:textId="77777777" w:rsidTr="003135AB">
        <w:trPr>
          <w:trHeight w:val="397"/>
        </w:trPr>
        <w:tc>
          <w:tcPr>
            <w:tcW w:w="1385" w:type="dxa"/>
            <w:vMerge/>
            <w:vAlign w:val="center"/>
          </w:tcPr>
          <w:p w14:paraId="788EEE9E"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E6528FF"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29E29362"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タテヤマ　タロウ</w:t>
            </w:r>
          </w:p>
        </w:tc>
      </w:tr>
      <w:tr w:rsidR="000070F9" w:rsidRPr="000070F9" w14:paraId="5C255A34" w14:textId="77777777" w:rsidTr="003135AB">
        <w:trPr>
          <w:trHeight w:val="397"/>
        </w:trPr>
        <w:tc>
          <w:tcPr>
            <w:tcW w:w="1385" w:type="dxa"/>
            <w:vMerge/>
            <w:vAlign w:val="center"/>
          </w:tcPr>
          <w:p w14:paraId="5DA23619"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33023845"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77358B13"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立山　太郎</w:t>
            </w:r>
          </w:p>
        </w:tc>
      </w:tr>
      <w:tr w:rsidR="000070F9" w:rsidRPr="000070F9" w14:paraId="3707F847" w14:textId="77777777" w:rsidTr="003135AB">
        <w:trPr>
          <w:trHeight w:val="397"/>
        </w:trPr>
        <w:tc>
          <w:tcPr>
            <w:tcW w:w="1385" w:type="dxa"/>
            <w:vMerge/>
            <w:vAlign w:val="center"/>
          </w:tcPr>
          <w:p w14:paraId="200251F0"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40E1DE3"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7C9D3BB1"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昭和〇年　〇月　〇日</w:t>
            </w:r>
          </w:p>
        </w:tc>
      </w:tr>
      <w:tr w:rsidR="000070F9" w:rsidRPr="000070F9" w14:paraId="3F79C4AB" w14:textId="77777777" w:rsidTr="003135AB">
        <w:trPr>
          <w:trHeight w:val="1134"/>
        </w:trPr>
        <w:tc>
          <w:tcPr>
            <w:tcW w:w="1385" w:type="dxa"/>
            <w:vMerge/>
            <w:vAlign w:val="center"/>
          </w:tcPr>
          <w:p w14:paraId="47CC82C0"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0BC0DA1E"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007C66A0" w14:textId="77777777" w:rsidR="000070F9" w:rsidRPr="000070F9" w:rsidRDefault="000070F9" w:rsidP="003135AB">
            <w:pPr>
              <w:ind w:firstLineChars="200" w:firstLine="442"/>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○○県○○市・・・</w:t>
            </w:r>
          </w:p>
        </w:tc>
      </w:tr>
      <w:tr w:rsidR="000070F9" w:rsidRPr="000070F9" w14:paraId="278C8259" w14:textId="77777777" w:rsidTr="003135AB">
        <w:trPr>
          <w:trHeight w:val="397"/>
        </w:trPr>
        <w:tc>
          <w:tcPr>
            <w:tcW w:w="1385" w:type="dxa"/>
            <w:vMerge w:val="restart"/>
            <w:vAlign w:val="center"/>
          </w:tcPr>
          <w:p w14:paraId="3D7AA4F8"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noProof/>
                <w:color w:val="000000" w:themeColor="text1"/>
                <w:sz w:val="24"/>
              </w:rPr>
              <mc:AlternateContent>
                <mc:Choice Requires="wps">
                  <w:drawing>
                    <wp:anchor distT="0" distB="0" distL="114300" distR="114300" simplePos="0" relativeHeight="251661312" behindDoc="0" locked="0" layoutInCell="1" allowOverlap="1" wp14:anchorId="1E72FD5C" wp14:editId="3C6E7ACE">
                      <wp:simplePos x="0" y="0"/>
                      <wp:positionH relativeFrom="column">
                        <wp:posOffset>-271145</wp:posOffset>
                      </wp:positionH>
                      <wp:positionV relativeFrom="paragraph">
                        <wp:posOffset>-816610</wp:posOffset>
                      </wp:positionV>
                      <wp:extent cx="1171575" cy="619125"/>
                      <wp:effectExtent l="0" t="0" r="28575" b="238125"/>
                      <wp:wrapNone/>
                      <wp:docPr id="1882077459" name="吹き出し: 角を丸めた四角形 2"/>
                      <wp:cNvGraphicFramePr/>
                      <a:graphic xmlns:a="http://schemas.openxmlformats.org/drawingml/2006/main">
                        <a:graphicData uri="http://schemas.microsoft.com/office/word/2010/wordprocessingShape">
                          <wps:wsp>
                            <wps:cNvSpPr/>
                            <wps:spPr>
                              <a:xfrm>
                                <a:off x="0" y="0"/>
                                <a:ext cx="1171575" cy="619125"/>
                              </a:xfrm>
                              <a:prstGeom prst="wedgeRoundRectCallout">
                                <a:avLst>
                                  <a:gd name="adj1" fmla="val -9908"/>
                                  <a:gd name="adj2" fmla="val 79215"/>
                                  <a:gd name="adj3" fmla="val 16667"/>
                                </a:avLst>
                              </a:prstGeom>
                              <a:solidFill>
                                <a:sysClr val="window" lastClr="FFFFFF"/>
                              </a:solidFill>
                              <a:ln w="19050" cap="flat" cmpd="sng" algn="ctr">
                                <a:solidFill>
                                  <a:srgbClr val="FF0000"/>
                                </a:solidFill>
                                <a:prstDash val="solid"/>
                                <a:miter lim="800000"/>
                              </a:ln>
                              <a:effectLst/>
                            </wps:spPr>
                            <wps:txbx>
                              <w:txbxContent>
                                <w:p w14:paraId="52A339B5" w14:textId="77777777" w:rsidR="000070F9" w:rsidRDefault="000070F9" w:rsidP="000070F9">
                                  <w:pPr>
                                    <w:jc w:val="center"/>
                                    <w:rPr>
                                      <w:rFonts w:ascii="ＭＳ 明朝" w:eastAsia="ＭＳ 明朝" w:hAnsi="ＭＳ 明朝"/>
                                      <w:sz w:val="24"/>
                                    </w:rPr>
                                  </w:pPr>
                                  <w:r>
                                    <w:rPr>
                                      <w:rFonts w:ascii="ＭＳ 明朝" w:eastAsia="ＭＳ 明朝" w:hAnsi="ＭＳ 明朝" w:hint="eastAsia"/>
                                      <w:sz w:val="24"/>
                                    </w:rPr>
                                    <w:t>支給認定基準</w:t>
                                  </w:r>
                                </w:p>
                                <w:p w14:paraId="5AE9B3FD" w14:textId="77777777" w:rsidR="000070F9" w:rsidRPr="00B80B80" w:rsidRDefault="000070F9" w:rsidP="000070F9">
                                  <w:pPr>
                                    <w:jc w:val="center"/>
                                    <w:rPr>
                                      <w:rFonts w:ascii="ＭＳ 明朝" w:eastAsia="ＭＳ 明朝" w:hAnsi="ＭＳ 明朝"/>
                                      <w:sz w:val="24"/>
                                    </w:rPr>
                                  </w:pPr>
                                  <w:r>
                                    <w:rPr>
                                      <w:rFonts w:ascii="ＭＳ 明朝" w:eastAsia="ＭＳ 明朝" w:hAnsi="ＭＳ 明朝" w:hint="eastAsia"/>
                                      <w:sz w:val="24"/>
                                    </w:rPr>
                                    <w:t>世帯員の場合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2FD5C" id="_x0000_s1028" type="#_x0000_t62" style="position:absolute;left:0;text-align:left;margin-left:-21.35pt;margin-top:-64.3pt;width:92.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" adj="8660,27910" fillcolor="window" strokecolor="red" strokeweight="1.5pt">
                      <v:textbox>
                        <w:txbxContent>
                          <w:p w14:paraId="52A339B5" w14:textId="77777777" w:rsidR="000070F9" w:rsidRDefault="000070F9" w:rsidP="000070F9">
                            <w:pPr>
                              <w:jc w:val="center"/>
                              <w:rPr>
                                <w:rFonts w:ascii="ＭＳ 明朝" w:eastAsia="ＭＳ 明朝" w:hAnsi="ＭＳ 明朝"/>
                                <w:sz w:val="24"/>
                              </w:rPr>
                            </w:pPr>
                            <w:r>
                              <w:rPr>
                                <w:rFonts w:ascii="ＭＳ 明朝" w:eastAsia="ＭＳ 明朝" w:hAnsi="ＭＳ 明朝" w:hint="eastAsia"/>
                                <w:sz w:val="24"/>
                              </w:rPr>
                              <w:t>支給認定基準</w:t>
                            </w:r>
                          </w:p>
                          <w:p w14:paraId="5AE9B3FD" w14:textId="77777777" w:rsidR="000070F9" w:rsidRPr="00B80B80" w:rsidRDefault="000070F9" w:rsidP="000070F9">
                            <w:pPr>
                              <w:jc w:val="center"/>
                              <w:rPr>
                                <w:rFonts w:ascii="ＭＳ 明朝" w:eastAsia="ＭＳ 明朝" w:hAnsi="ＭＳ 明朝"/>
                                <w:sz w:val="24"/>
                              </w:rPr>
                            </w:pPr>
                            <w:r>
                              <w:rPr>
                                <w:rFonts w:ascii="ＭＳ 明朝" w:eastAsia="ＭＳ 明朝" w:hAnsi="ＭＳ 明朝" w:hint="eastAsia"/>
                                <w:sz w:val="24"/>
                              </w:rPr>
                              <w:t>世帯員の場合</w:t>
                            </w:r>
                          </w:p>
                        </w:txbxContent>
                      </v:textbox>
                    </v:shape>
                  </w:pict>
                </mc:Fallback>
              </mc:AlternateContent>
            </w:r>
            <w:r w:rsidRPr="000070F9">
              <w:rPr>
                <w:rFonts w:ascii="ＭＳ 明朝" w:eastAsia="ＭＳ 明朝" w:hAnsi="ＭＳ 明朝" w:hint="eastAsia"/>
                <w:color w:val="000000" w:themeColor="text1"/>
                <w:sz w:val="24"/>
              </w:rPr>
              <w:t>同意者２</w:t>
            </w:r>
          </w:p>
        </w:tc>
        <w:tc>
          <w:tcPr>
            <w:tcW w:w="1871" w:type="dxa"/>
            <w:vAlign w:val="center"/>
          </w:tcPr>
          <w:p w14:paraId="2517A306"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16D5EA5C"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妻</w:t>
            </w:r>
          </w:p>
        </w:tc>
      </w:tr>
      <w:tr w:rsidR="000070F9" w:rsidRPr="000070F9" w14:paraId="01BD2573" w14:textId="77777777" w:rsidTr="003135AB">
        <w:trPr>
          <w:trHeight w:val="397"/>
        </w:trPr>
        <w:tc>
          <w:tcPr>
            <w:tcW w:w="1385" w:type="dxa"/>
            <w:vMerge/>
            <w:vAlign w:val="center"/>
          </w:tcPr>
          <w:p w14:paraId="54714947"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915046F"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5657CF6B"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タテヤマ　トミコ</w:t>
            </w:r>
          </w:p>
        </w:tc>
      </w:tr>
      <w:tr w:rsidR="000070F9" w:rsidRPr="000070F9" w14:paraId="34926613" w14:textId="77777777" w:rsidTr="003135AB">
        <w:trPr>
          <w:trHeight w:val="397"/>
        </w:trPr>
        <w:tc>
          <w:tcPr>
            <w:tcW w:w="1385" w:type="dxa"/>
            <w:vMerge/>
            <w:vAlign w:val="center"/>
          </w:tcPr>
          <w:p w14:paraId="50525DA1"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02DED3D1"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3970B9BD"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立山　富子</w:t>
            </w:r>
          </w:p>
        </w:tc>
      </w:tr>
      <w:tr w:rsidR="000070F9" w:rsidRPr="000070F9" w14:paraId="69EAC7D3" w14:textId="77777777" w:rsidTr="003135AB">
        <w:trPr>
          <w:trHeight w:val="397"/>
        </w:trPr>
        <w:tc>
          <w:tcPr>
            <w:tcW w:w="1385" w:type="dxa"/>
            <w:vMerge/>
            <w:vAlign w:val="center"/>
          </w:tcPr>
          <w:p w14:paraId="6F62AC49"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37784E01"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1D553BFB"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昭和〇年　〇月　〇日</w:t>
            </w:r>
          </w:p>
        </w:tc>
      </w:tr>
      <w:tr w:rsidR="000070F9" w:rsidRPr="000070F9" w14:paraId="003939A3" w14:textId="77777777" w:rsidTr="003135AB">
        <w:trPr>
          <w:trHeight w:val="1134"/>
        </w:trPr>
        <w:tc>
          <w:tcPr>
            <w:tcW w:w="1385" w:type="dxa"/>
            <w:vMerge/>
            <w:vAlign w:val="center"/>
          </w:tcPr>
          <w:p w14:paraId="6F00D9F8"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0EB6E3A7"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19482828" w14:textId="77777777" w:rsidR="000070F9" w:rsidRPr="000070F9" w:rsidRDefault="000070F9" w:rsidP="003135AB">
            <w:pPr>
              <w:ind w:firstLineChars="200" w:firstLine="442"/>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○○県○○市・・・</w:t>
            </w:r>
          </w:p>
        </w:tc>
      </w:tr>
      <w:tr w:rsidR="000070F9" w:rsidRPr="000070F9" w14:paraId="27A72ABB" w14:textId="77777777" w:rsidTr="003135AB">
        <w:trPr>
          <w:trHeight w:val="397"/>
        </w:trPr>
        <w:tc>
          <w:tcPr>
            <w:tcW w:w="1385" w:type="dxa"/>
            <w:vMerge w:val="restart"/>
            <w:vAlign w:val="center"/>
          </w:tcPr>
          <w:p w14:paraId="2E64D10C"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同意者３</w:t>
            </w:r>
          </w:p>
        </w:tc>
        <w:tc>
          <w:tcPr>
            <w:tcW w:w="1871" w:type="dxa"/>
            <w:vAlign w:val="center"/>
          </w:tcPr>
          <w:p w14:paraId="6CB480FD"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63C56B02"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noProof/>
                <w:color w:val="000000" w:themeColor="text1"/>
                <w:sz w:val="24"/>
              </w:rPr>
              <mc:AlternateContent>
                <mc:Choice Requires="wps">
                  <w:drawing>
                    <wp:anchor distT="0" distB="0" distL="114300" distR="114300" simplePos="0" relativeHeight="251662336" behindDoc="0" locked="0" layoutInCell="1" allowOverlap="1" wp14:anchorId="7569F624" wp14:editId="7D14C3F4">
                      <wp:simplePos x="0" y="0"/>
                      <wp:positionH relativeFrom="column">
                        <wp:posOffset>281305</wp:posOffset>
                      </wp:positionH>
                      <wp:positionV relativeFrom="paragraph">
                        <wp:posOffset>140970</wp:posOffset>
                      </wp:positionV>
                      <wp:extent cx="3400425" cy="876300"/>
                      <wp:effectExtent l="0" t="323850" r="28575" b="19050"/>
                      <wp:wrapNone/>
                      <wp:docPr id="389659605" name="吹き出し: 角を丸めた四角形 2"/>
                      <wp:cNvGraphicFramePr/>
                      <a:graphic xmlns:a="http://schemas.openxmlformats.org/drawingml/2006/main">
                        <a:graphicData uri="http://schemas.microsoft.com/office/word/2010/wordprocessingShape">
                          <wps:wsp>
                            <wps:cNvSpPr/>
                            <wps:spPr>
                              <a:xfrm>
                                <a:off x="0" y="0"/>
                                <a:ext cx="3400425" cy="876300"/>
                              </a:xfrm>
                              <a:prstGeom prst="wedgeRoundRectCallout">
                                <a:avLst>
                                  <a:gd name="adj1" fmla="val -12184"/>
                                  <a:gd name="adj2" fmla="val -84748"/>
                                  <a:gd name="adj3" fmla="val 16667"/>
                                </a:avLst>
                              </a:prstGeom>
                              <a:solidFill>
                                <a:sysClr val="window" lastClr="FFFFFF"/>
                              </a:solidFill>
                              <a:ln w="19050" cap="flat" cmpd="sng" algn="ctr">
                                <a:solidFill>
                                  <a:srgbClr val="FF0000"/>
                                </a:solidFill>
                                <a:prstDash val="solid"/>
                                <a:miter lim="800000"/>
                              </a:ln>
                              <a:effectLst/>
                            </wps:spPr>
                            <wps:txbx>
                              <w:txbxContent>
                                <w:p w14:paraId="7C6AA258" w14:textId="77777777" w:rsidR="000070F9" w:rsidRDefault="000070F9" w:rsidP="000070F9">
                                  <w:pPr>
                                    <w:jc w:val="center"/>
                                    <w:rPr>
                                      <w:rFonts w:ascii="ＭＳ 明朝" w:eastAsia="ＭＳ 明朝" w:hAnsi="ＭＳ 明朝"/>
                                      <w:sz w:val="24"/>
                                    </w:rPr>
                                  </w:pPr>
                                  <w:r>
                                    <w:rPr>
                                      <w:rFonts w:ascii="ＭＳ 明朝" w:eastAsia="ＭＳ 明朝" w:hAnsi="ＭＳ 明朝" w:hint="eastAsia"/>
                                      <w:sz w:val="24"/>
                                    </w:rPr>
                                    <w:t>支給認定基準世帯員とは、世帯員のうち、</w:t>
                                  </w:r>
                                </w:p>
                                <w:p w14:paraId="21E2F32C" w14:textId="77777777" w:rsidR="000070F9" w:rsidRDefault="000070F9" w:rsidP="000070F9">
                                  <w:pPr>
                                    <w:jc w:val="center"/>
                                    <w:rPr>
                                      <w:rFonts w:ascii="ＭＳ 明朝" w:eastAsia="ＭＳ 明朝" w:hAnsi="ＭＳ 明朝"/>
                                      <w:sz w:val="24"/>
                                    </w:rPr>
                                  </w:pPr>
                                  <w:r>
                                    <w:rPr>
                                      <w:rFonts w:ascii="ＭＳ 明朝" w:eastAsia="ＭＳ 明朝" w:hAnsi="ＭＳ 明朝" w:hint="eastAsia"/>
                                      <w:sz w:val="24"/>
                                    </w:rPr>
                                    <w:t>保険の「被保険者」の方のことです。</w:t>
                                  </w:r>
                                </w:p>
                                <w:p w14:paraId="1A97935D" w14:textId="77777777" w:rsidR="000070F9" w:rsidRPr="00B80B80" w:rsidRDefault="000070F9" w:rsidP="000070F9">
                                  <w:pPr>
                                    <w:jc w:val="center"/>
                                    <w:rPr>
                                      <w:rFonts w:ascii="ＭＳ 明朝" w:eastAsia="ＭＳ 明朝" w:hAnsi="ＭＳ 明朝"/>
                                      <w:sz w:val="24"/>
                                    </w:rPr>
                                  </w:pPr>
                                  <w:r>
                                    <w:rPr>
                                      <w:rFonts w:ascii="ＭＳ 明朝" w:eastAsia="ＭＳ 明朝" w:hAnsi="ＭＳ 明朝" w:hint="eastAsia"/>
                                      <w:sz w:val="24"/>
                                    </w:rPr>
                                    <w:t>（受給者自身が被保険者のときは記載不要です）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9F624" id="_x0000_s1029" type="#_x0000_t62" style="position:absolute;left:0;text-align:left;margin-left:22.15pt;margin-top:11.1pt;width:267.7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" adj="8168,-7506" fillcolor="window" strokecolor="red" strokeweight="1.5pt">
                      <v:textbox>
                        <w:txbxContent>
                          <w:p w14:paraId="7C6AA258" w14:textId="77777777" w:rsidR="000070F9" w:rsidRDefault="000070F9" w:rsidP="000070F9">
                            <w:pPr>
                              <w:jc w:val="center"/>
                              <w:rPr>
                                <w:rFonts w:ascii="ＭＳ 明朝" w:eastAsia="ＭＳ 明朝" w:hAnsi="ＭＳ 明朝"/>
                                <w:sz w:val="24"/>
                              </w:rPr>
                            </w:pPr>
                            <w:r>
                              <w:rPr>
                                <w:rFonts w:ascii="ＭＳ 明朝" w:eastAsia="ＭＳ 明朝" w:hAnsi="ＭＳ 明朝" w:hint="eastAsia"/>
                                <w:sz w:val="24"/>
                              </w:rPr>
                              <w:t>支給認定基準世帯員とは、世帯員のうち、</w:t>
                            </w:r>
                          </w:p>
                          <w:p w14:paraId="21E2F32C" w14:textId="77777777" w:rsidR="000070F9" w:rsidRDefault="000070F9" w:rsidP="000070F9">
                            <w:pPr>
                              <w:jc w:val="center"/>
                              <w:rPr>
                                <w:rFonts w:ascii="ＭＳ 明朝" w:eastAsia="ＭＳ 明朝" w:hAnsi="ＭＳ 明朝"/>
                                <w:sz w:val="24"/>
                              </w:rPr>
                            </w:pPr>
                            <w:r>
                              <w:rPr>
                                <w:rFonts w:ascii="ＭＳ 明朝" w:eastAsia="ＭＳ 明朝" w:hAnsi="ＭＳ 明朝" w:hint="eastAsia"/>
                                <w:sz w:val="24"/>
                              </w:rPr>
                              <w:t>保険の「被保険者」の方のことです。</w:t>
                            </w:r>
                          </w:p>
                          <w:p w14:paraId="1A97935D" w14:textId="77777777" w:rsidR="000070F9" w:rsidRPr="00B80B80" w:rsidRDefault="000070F9" w:rsidP="000070F9">
                            <w:pPr>
                              <w:jc w:val="center"/>
                              <w:rPr>
                                <w:rFonts w:ascii="ＭＳ 明朝" w:eastAsia="ＭＳ 明朝" w:hAnsi="ＭＳ 明朝"/>
                                <w:sz w:val="24"/>
                              </w:rPr>
                            </w:pPr>
                            <w:r>
                              <w:rPr>
                                <w:rFonts w:ascii="ＭＳ 明朝" w:eastAsia="ＭＳ 明朝" w:hAnsi="ＭＳ 明朝" w:hint="eastAsia"/>
                                <w:sz w:val="24"/>
                              </w:rPr>
                              <w:t>（受給者自身が被保険者のときは記載不要です）</w:t>
                            </w:r>
                          </w:p>
                        </w:txbxContent>
                      </v:textbox>
                    </v:shape>
                  </w:pict>
                </mc:Fallback>
              </mc:AlternateContent>
            </w:r>
          </w:p>
        </w:tc>
      </w:tr>
      <w:tr w:rsidR="000070F9" w:rsidRPr="000070F9" w14:paraId="1D2E781A" w14:textId="77777777" w:rsidTr="003135AB">
        <w:trPr>
          <w:trHeight w:val="397"/>
        </w:trPr>
        <w:tc>
          <w:tcPr>
            <w:tcW w:w="1385" w:type="dxa"/>
            <w:vMerge/>
            <w:vAlign w:val="center"/>
          </w:tcPr>
          <w:p w14:paraId="531F1D33"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6BB0227D"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5F280401" w14:textId="77777777" w:rsidR="000070F9" w:rsidRPr="000070F9" w:rsidRDefault="000070F9" w:rsidP="003135AB">
            <w:pPr>
              <w:jc w:val="center"/>
              <w:rPr>
                <w:rFonts w:ascii="ＭＳ 明朝" w:eastAsia="ＭＳ 明朝" w:hAnsi="ＭＳ 明朝"/>
                <w:color w:val="000000" w:themeColor="text1"/>
                <w:sz w:val="24"/>
              </w:rPr>
            </w:pPr>
          </w:p>
        </w:tc>
      </w:tr>
      <w:tr w:rsidR="000070F9" w:rsidRPr="000070F9" w14:paraId="7D2DD856" w14:textId="77777777" w:rsidTr="003135AB">
        <w:trPr>
          <w:trHeight w:val="397"/>
        </w:trPr>
        <w:tc>
          <w:tcPr>
            <w:tcW w:w="1385" w:type="dxa"/>
            <w:vMerge/>
            <w:vAlign w:val="center"/>
          </w:tcPr>
          <w:p w14:paraId="1AC239D7"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2831B005"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153A6B2A" w14:textId="77777777" w:rsidR="000070F9" w:rsidRPr="000070F9" w:rsidRDefault="000070F9" w:rsidP="003135AB">
            <w:pPr>
              <w:jc w:val="center"/>
              <w:rPr>
                <w:rFonts w:ascii="ＭＳ 明朝" w:eastAsia="ＭＳ 明朝" w:hAnsi="ＭＳ 明朝"/>
                <w:color w:val="000000" w:themeColor="text1"/>
                <w:sz w:val="24"/>
              </w:rPr>
            </w:pPr>
          </w:p>
        </w:tc>
      </w:tr>
      <w:tr w:rsidR="000070F9" w:rsidRPr="000070F9" w14:paraId="7BCD3A64" w14:textId="77777777" w:rsidTr="003135AB">
        <w:trPr>
          <w:trHeight w:val="397"/>
        </w:trPr>
        <w:tc>
          <w:tcPr>
            <w:tcW w:w="1385" w:type="dxa"/>
            <w:vMerge/>
            <w:vAlign w:val="center"/>
          </w:tcPr>
          <w:p w14:paraId="62D15047"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301A982"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41D0A16A" w14:textId="77777777" w:rsidR="000070F9" w:rsidRPr="000070F9" w:rsidRDefault="000070F9" w:rsidP="003135AB">
            <w:pPr>
              <w:jc w:val="center"/>
              <w:rPr>
                <w:rFonts w:ascii="ＭＳ 明朝" w:eastAsia="ＭＳ 明朝" w:hAnsi="ＭＳ 明朝"/>
                <w:color w:val="000000" w:themeColor="text1"/>
                <w:sz w:val="24"/>
              </w:rPr>
            </w:pPr>
          </w:p>
        </w:tc>
      </w:tr>
      <w:tr w:rsidR="000070F9" w:rsidRPr="000070F9" w14:paraId="515EB686" w14:textId="77777777" w:rsidTr="003135AB">
        <w:trPr>
          <w:trHeight w:val="1134"/>
        </w:trPr>
        <w:tc>
          <w:tcPr>
            <w:tcW w:w="1385" w:type="dxa"/>
            <w:vMerge/>
            <w:vAlign w:val="center"/>
          </w:tcPr>
          <w:p w14:paraId="0B461B32"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B8E1339"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3484452E" w14:textId="77777777" w:rsidR="000070F9" w:rsidRPr="000070F9" w:rsidRDefault="000070F9" w:rsidP="003135AB">
            <w:pPr>
              <w:ind w:firstLineChars="200" w:firstLine="442"/>
              <w:rPr>
                <w:rFonts w:ascii="ＭＳ 明朝" w:eastAsia="ＭＳ 明朝" w:hAnsi="ＭＳ 明朝"/>
                <w:color w:val="000000" w:themeColor="text1"/>
                <w:sz w:val="24"/>
              </w:rPr>
            </w:pPr>
          </w:p>
        </w:tc>
      </w:tr>
    </w:tbl>
    <w:p w14:paraId="6228544C" w14:textId="6443B9FB" w:rsidR="00AF5D47" w:rsidRDefault="00AF5D47" w:rsidP="00760F81">
      <w:pPr>
        <w:widowControl/>
      </w:pPr>
    </w:p>
    <w:sectPr w:rsidR="00AF5D47" w:rsidSect="003E59CE">
      <w:pgSz w:w="11906" w:h="16838" w:code="9"/>
      <w:pgMar w:top="1418" w:right="1418" w:bottom="1418" w:left="1418" w:header="851" w:footer="992" w:gutter="0"/>
      <w:cols w:space="425"/>
      <w:docGrid w:type="linesAndChars" w:linePitch="35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F63C" w14:textId="77777777" w:rsidR="00CE35E9" w:rsidRDefault="00CE35E9" w:rsidP="000070F9">
      <w:r>
        <w:separator/>
      </w:r>
    </w:p>
  </w:endnote>
  <w:endnote w:type="continuationSeparator" w:id="0">
    <w:p w14:paraId="20631F72" w14:textId="77777777" w:rsidR="00CE35E9" w:rsidRDefault="00CE35E9" w:rsidP="0000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09F8" w14:textId="77777777" w:rsidR="00CE35E9" w:rsidRDefault="00CE35E9" w:rsidP="000070F9">
      <w:r>
        <w:separator/>
      </w:r>
    </w:p>
  </w:footnote>
  <w:footnote w:type="continuationSeparator" w:id="0">
    <w:p w14:paraId="072D6E62" w14:textId="77777777" w:rsidR="00CE35E9" w:rsidRDefault="00CE35E9" w:rsidP="0000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2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EC"/>
    <w:rsid w:val="000070F9"/>
    <w:rsid w:val="001F3BD8"/>
    <w:rsid w:val="001F58ED"/>
    <w:rsid w:val="003C7034"/>
    <w:rsid w:val="003E59CE"/>
    <w:rsid w:val="004019EC"/>
    <w:rsid w:val="00465B33"/>
    <w:rsid w:val="00483E15"/>
    <w:rsid w:val="00760F81"/>
    <w:rsid w:val="007C7249"/>
    <w:rsid w:val="00837C6A"/>
    <w:rsid w:val="00AF5D47"/>
    <w:rsid w:val="00CE35E9"/>
    <w:rsid w:val="00D104E9"/>
    <w:rsid w:val="00F64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B12E7"/>
  <w15:chartTrackingRefBased/>
  <w15:docId w15:val="{1915B7A6-1CDA-4FE3-A622-DF260132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0F9"/>
    <w:pPr>
      <w:widowControl w:val="0"/>
    </w:pPr>
  </w:style>
  <w:style w:type="paragraph" w:styleId="1">
    <w:name w:val="heading 1"/>
    <w:basedOn w:val="a"/>
    <w:next w:val="a"/>
    <w:link w:val="10"/>
    <w:uiPriority w:val="9"/>
    <w:qFormat/>
    <w:rsid w:val="004019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19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19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19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19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19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19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19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9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19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19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19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19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19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19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19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19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9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9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9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9EC"/>
    <w:pPr>
      <w:spacing w:before="160" w:after="160"/>
      <w:jc w:val="center"/>
    </w:pPr>
    <w:rPr>
      <w:i/>
      <w:iCs/>
      <w:color w:val="404040" w:themeColor="text1" w:themeTint="BF"/>
    </w:rPr>
  </w:style>
  <w:style w:type="character" w:customStyle="1" w:styleId="a8">
    <w:name w:val="引用文 (文字)"/>
    <w:basedOn w:val="a0"/>
    <w:link w:val="a7"/>
    <w:uiPriority w:val="29"/>
    <w:rsid w:val="004019EC"/>
    <w:rPr>
      <w:i/>
      <w:iCs/>
      <w:color w:val="404040" w:themeColor="text1" w:themeTint="BF"/>
    </w:rPr>
  </w:style>
  <w:style w:type="paragraph" w:styleId="a9">
    <w:name w:val="List Paragraph"/>
    <w:basedOn w:val="a"/>
    <w:uiPriority w:val="34"/>
    <w:qFormat/>
    <w:rsid w:val="004019EC"/>
    <w:pPr>
      <w:ind w:left="720"/>
      <w:contextualSpacing/>
    </w:pPr>
  </w:style>
  <w:style w:type="character" w:styleId="21">
    <w:name w:val="Intense Emphasis"/>
    <w:basedOn w:val="a0"/>
    <w:uiPriority w:val="21"/>
    <w:qFormat/>
    <w:rsid w:val="004019EC"/>
    <w:rPr>
      <w:i/>
      <w:iCs/>
      <w:color w:val="0F4761" w:themeColor="accent1" w:themeShade="BF"/>
    </w:rPr>
  </w:style>
  <w:style w:type="paragraph" w:styleId="22">
    <w:name w:val="Intense Quote"/>
    <w:basedOn w:val="a"/>
    <w:next w:val="a"/>
    <w:link w:val="23"/>
    <w:uiPriority w:val="30"/>
    <w:qFormat/>
    <w:rsid w:val="00401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19EC"/>
    <w:rPr>
      <w:i/>
      <w:iCs/>
      <w:color w:val="0F4761" w:themeColor="accent1" w:themeShade="BF"/>
    </w:rPr>
  </w:style>
  <w:style w:type="character" w:styleId="24">
    <w:name w:val="Intense Reference"/>
    <w:basedOn w:val="a0"/>
    <w:uiPriority w:val="32"/>
    <w:qFormat/>
    <w:rsid w:val="004019EC"/>
    <w:rPr>
      <w:b/>
      <w:bCs/>
      <w:smallCaps/>
      <w:color w:val="0F4761" w:themeColor="accent1" w:themeShade="BF"/>
      <w:spacing w:val="5"/>
    </w:rPr>
  </w:style>
  <w:style w:type="paragraph" w:styleId="aa">
    <w:name w:val="header"/>
    <w:basedOn w:val="a"/>
    <w:link w:val="ab"/>
    <w:uiPriority w:val="99"/>
    <w:unhideWhenUsed/>
    <w:rsid w:val="000070F9"/>
    <w:pPr>
      <w:tabs>
        <w:tab w:val="center" w:pos="4252"/>
        <w:tab w:val="right" w:pos="8504"/>
      </w:tabs>
      <w:snapToGrid w:val="0"/>
    </w:pPr>
  </w:style>
  <w:style w:type="character" w:customStyle="1" w:styleId="ab">
    <w:name w:val="ヘッダー (文字)"/>
    <w:basedOn w:val="a0"/>
    <w:link w:val="aa"/>
    <w:uiPriority w:val="99"/>
    <w:rsid w:val="000070F9"/>
  </w:style>
  <w:style w:type="paragraph" w:styleId="ac">
    <w:name w:val="footer"/>
    <w:basedOn w:val="a"/>
    <w:link w:val="ad"/>
    <w:uiPriority w:val="99"/>
    <w:unhideWhenUsed/>
    <w:rsid w:val="000070F9"/>
    <w:pPr>
      <w:tabs>
        <w:tab w:val="center" w:pos="4252"/>
        <w:tab w:val="right" w:pos="8504"/>
      </w:tabs>
      <w:snapToGrid w:val="0"/>
    </w:pPr>
  </w:style>
  <w:style w:type="character" w:customStyle="1" w:styleId="ad">
    <w:name w:val="フッター (文字)"/>
    <w:basedOn w:val="a0"/>
    <w:link w:val="ac"/>
    <w:uiPriority w:val="99"/>
    <w:rsid w:val="000070F9"/>
  </w:style>
  <w:style w:type="paragraph" w:styleId="Web">
    <w:name w:val="Normal (Web)"/>
    <w:basedOn w:val="a"/>
    <w:uiPriority w:val="99"/>
    <w:unhideWhenUsed/>
    <w:rsid w:val="000070F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table" w:styleId="ae">
    <w:name w:val="Table Grid"/>
    <w:basedOn w:val="a1"/>
    <w:uiPriority w:val="39"/>
    <w:rsid w:val="00007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Company>富山県</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真理子</dc:creator>
  <cp:keywords/>
  <dc:description/>
  <cp:lastModifiedBy>稲田　真理子</cp:lastModifiedBy>
  <cp:revision>4</cp:revision>
  <cp:lastPrinted>2026-06-12T02:23:00Z</cp:lastPrinted>
  <dcterms:created xsi:type="dcterms:W3CDTF">2026-06-12T01:50:00Z</dcterms:created>
  <dcterms:modified xsi:type="dcterms:W3CDTF">2026-06-12T04:57:00Z</dcterms:modified>
</cp:coreProperties>
</file>