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E6D" w:rsidRDefault="008C7D1C" w:rsidP="00CC7E33">
            <w:pPr>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E6F8918" wp14:editId="77EB3E26">
                      <wp:simplePos x="0" y="0"/>
                      <wp:positionH relativeFrom="column">
                        <wp:posOffset>4272280</wp:posOffset>
                      </wp:positionH>
                      <wp:positionV relativeFrom="paragraph">
                        <wp:posOffset>-590550</wp:posOffset>
                      </wp:positionV>
                      <wp:extent cx="1167130"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167130"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796C93" w:rsidP="00D8062E">
                                  <w:pPr>
                                    <w:jc w:val="right"/>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6F8918" id="_x0000_t202" coordsize="21600,21600" o:spt="202" path="m,l,21600r21600,l21600,xe">
                      <v:stroke joinstyle="miter"/>
                      <v:path gradientshapeok="t" o:connecttype="rect"/>
                    </v:shapetype>
                    <v:shape id="テキスト ボックス 1" o:spid="_x0000_s1026" type="#_x0000_t202" style="position:absolute;left:0;text-align:left;margin-left:336.4pt;margin-top:-46.5pt;width:91.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" fillcolor="white [3201]" stroked="f" strokeweight=".5pt">
                      <v:textbox>
                        <w:txbxContent>
                          <w:p w:rsidR="00796C93" w:rsidRPr="00796C93" w:rsidRDefault="00796C93" w:rsidP="00D8062E">
                            <w:pPr>
                              <w:jc w:val="right"/>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（誓約書）</w:t>
                            </w:r>
                          </w:p>
                        </w:txbxContent>
                      </v:textbox>
                    </v:shape>
                  </w:pict>
                </mc:Fallback>
              </mc:AlternateContent>
            </w:r>
            <w:r w:rsidR="00CC7E33" w:rsidRPr="00CC7E33">
              <w:rPr>
                <w:rFonts w:asciiTheme="minorEastAsia" w:hAnsiTheme="minorEastAsia" w:hint="eastAsia"/>
                <w:sz w:val="24"/>
                <w:szCs w:val="24"/>
              </w:rPr>
              <w:t>生活保護法第54条の２第４項において準用する同法第49条の２第２項　　　　　　　　　　　　　　　　　第２号から第９号に該当しない旨の誓約書</w:t>
            </w:r>
          </w:p>
          <w:p w:rsidR="00CC7E33" w:rsidRPr="00AB3CB2" w:rsidRDefault="00CC7E33" w:rsidP="00035E6D">
            <w:pPr>
              <w:jc w:val="center"/>
              <w:rPr>
                <w:rFonts w:asciiTheme="minorEastAsia" w:hAnsiTheme="minorEastAsia"/>
              </w:rPr>
            </w:pPr>
          </w:p>
          <w:p w:rsidR="00035E6D" w:rsidRPr="00AB3CB2" w:rsidRDefault="008C7D1C" w:rsidP="00035E6D">
            <w:pPr>
              <w:ind w:left="23"/>
              <w:jc w:val="left"/>
              <w:rPr>
                <w:rFonts w:asciiTheme="minorEastAsia" w:hAnsiTheme="minorEastAsia"/>
              </w:rPr>
            </w:pPr>
            <w:r>
              <w:rPr>
                <w:rFonts w:asciiTheme="minorEastAsia" w:hAnsiTheme="minorEastAsia" w:hint="eastAsia"/>
              </w:rPr>
              <w:t xml:space="preserve">　富 山 県 知 事  </w:t>
            </w:r>
            <w:r w:rsidR="00035E6D" w:rsidRPr="00AB3CB2">
              <w:rPr>
                <w:rFonts w:asciiTheme="minorEastAsia" w:hAnsiTheme="minorEastAsia" w:hint="eastAsia"/>
              </w:rPr>
              <w:t>殿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DF7A1E">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10" w:rsidRDefault="00FC3010" w:rsidP="00686406">
      <w:r>
        <w:separator/>
      </w:r>
    </w:p>
  </w:endnote>
  <w:endnote w:type="continuationSeparator" w:id="0">
    <w:p w:rsidR="00FC3010" w:rsidRDefault="00FC301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10" w:rsidRDefault="00FC3010" w:rsidP="00686406">
      <w:r>
        <w:separator/>
      </w:r>
    </w:p>
  </w:footnote>
  <w:footnote w:type="continuationSeparator" w:id="0">
    <w:p w:rsidR="00FC3010" w:rsidRDefault="00FC301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C5BB0"/>
    <w:rsid w:val="005E3E6D"/>
    <w:rsid w:val="005F1191"/>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C7D1C"/>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C7E33"/>
    <w:rsid w:val="00CE1DC4"/>
    <w:rsid w:val="00D267FD"/>
    <w:rsid w:val="00D8062E"/>
    <w:rsid w:val="00DC0D4E"/>
    <w:rsid w:val="00DF7A1E"/>
    <w:rsid w:val="00E7539F"/>
    <w:rsid w:val="00E9536C"/>
    <w:rsid w:val="00EA7CEE"/>
    <w:rsid w:val="00EC4BE5"/>
    <w:rsid w:val="00ED3467"/>
    <w:rsid w:val="00EF645D"/>
    <w:rsid w:val="00F37A8C"/>
    <w:rsid w:val="00F7224E"/>
    <w:rsid w:val="00F75837"/>
    <w:rsid w:val="00F86412"/>
    <w:rsid w:val="00FC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806D11-CD99-4DE5-8FF6-6AF6B967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2D21-7858-45AD-9767-B41655ED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富山県</cp:lastModifiedBy>
  <cp:revision>31</cp:revision>
  <cp:lastPrinted>2014-02-18T05:33:00Z</cp:lastPrinted>
  <dcterms:created xsi:type="dcterms:W3CDTF">2014-01-29T13:09:00Z</dcterms:created>
  <dcterms:modified xsi:type="dcterms:W3CDTF">2021-01-18T08:22:00Z</dcterms:modified>
  <cp:category>加藤 昭宏</cp:category>
  <cp:contentStatus>加藤 昭宏</cp:contentStatus>
  <dc:language>加藤 昭宏</dc:language>
</cp:coreProperties>
</file>