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537E" w:rsidRDefault="00431986" w:rsidP="00857182">
      <w:pPr>
        <w:jc w:val="center"/>
        <w:rPr>
          <w:rFonts w:ascii="HGS創英角ｺﾞｼｯｸUB" w:eastAsia="HGS創英角ｺﾞｼｯｸUB" w:hAnsi="HGS創英角ｺﾞｼｯｸUB" w:cs="ＭＳ 明朝"/>
          <w:sz w:val="28"/>
          <w:szCs w:val="28"/>
        </w:rPr>
      </w:pPr>
      <w:r w:rsidRPr="00237D8D">
        <w:rPr>
          <w:rFonts w:ascii="HGS創英角ｺﾞｼｯｸUB" w:eastAsia="HGS創英角ｺﾞｼｯｸUB" w:hAnsi="HGS創英角ｺﾞｼｯｸUB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-237490</wp:posOffset>
                </wp:positionV>
                <wp:extent cx="1168400" cy="237490"/>
                <wp:effectExtent l="9525" t="7620" r="12700" b="12065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E5B" w:rsidRPr="00237D8D" w:rsidRDefault="00E648FA" w:rsidP="00E648FA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様式-</w:t>
                            </w:r>
                            <w:r w:rsidR="00947479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資源回収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89.55pt;margin-top:-18.7pt;width:92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">
                <v:textbox style="mso-fit-shape-to-text:t" inset="5.85pt,.7pt,5.85pt,.7pt">
                  <w:txbxContent>
                    <w:p w:rsidR="005E2E5B" w:rsidRPr="00237D8D" w:rsidRDefault="00E648FA" w:rsidP="00E648FA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様式-</w:t>
                      </w:r>
                      <w:r w:rsidR="00947479">
                        <w:rPr>
                          <w:rFonts w:ascii="HGS創英角ｺﾞｼｯｸUB" w:eastAsia="HGS創英角ｺﾞｼｯｸUB" w:hAnsi="HGS創英角ｺﾞｼｯｸUB" w:hint="eastAsia"/>
                        </w:rPr>
                        <w:t>資源回収</w:t>
                      </w:r>
                    </w:p>
                  </w:txbxContent>
                </v:textbox>
              </v:shape>
            </w:pict>
          </mc:Fallback>
        </mc:AlternateContent>
      </w:r>
      <w:r w:rsidR="00F76E42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資源物回収量調査票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118"/>
      </w:tblGrid>
      <w:tr w:rsidR="003562E7" w:rsidRPr="003562E7" w:rsidTr="005A50B9">
        <w:trPr>
          <w:trHeight w:val="559"/>
        </w:trPr>
        <w:tc>
          <w:tcPr>
            <w:tcW w:w="1418" w:type="dxa"/>
            <w:shd w:val="clear" w:color="auto" w:fill="D9D9D9"/>
            <w:vAlign w:val="center"/>
          </w:tcPr>
          <w:p w:rsidR="003562E7" w:rsidRPr="003562E7" w:rsidRDefault="003562E7" w:rsidP="003562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62E7">
              <w:rPr>
                <w:rFonts w:ascii="ＭＳ 明朝" w:hAnsi="ＭＳ 明朝" w:hint="eastAsia"/>
                <w:szCs w:val="22"/>
              </w:rPr>
              <w:t>事業者名</w:t>
            </w:r>
          </w:p>
        </w:tc>
        <w:tc>
          <w:tcPr>
            <w:tcW w:w="3118" w:type="dxa"/>
            <w:vAlign w:val="center"/>
          </w:tcPr>
          <w:p w:rsidR="003562E7" w:rsidRPr="003562E7" w:rsidRDefault="003562E7" w:rsidP="003562E7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9537E" w:rsidRPr="00E01728" w:rsidRDefault="0019537E" w:rsidP="00857182">
      <w:pPr>
        <w:spacing w:line="300" w:lineRule="exact"/>
        <w:rPr>
          <w:rFonts w:ascii="ＭＳ 明朝" w:hAnsi="ＭＳ 明朝"/>
          <w:spacing w:val="6"/>
        </w:rPr>
      </w:pPr>
    </w:p>
    <w:p w:rsidR="0019537E" w:rsidRPr="00E01728" w:rsidRDefault="002A768A" w:rsidP="00857182">
      <w:pPr>
        <w:spacing w:line="300" w:lineRule="exact"/>
        <w:ind w:left="480" w:hangingChars="200" w:hanging="480"/>
        <w:rPr>
          <w:rFonts w:ascii="ＭＳ ゴシック" w:eastAsia="ＭＳ ゴシック" w:hAnsi="ＭＳ ゴシック"/>
          <w:color w:val="auto"/>
          <w:szCs w:val="22"/>
        </w:rPr>
      </w:pPr>
      <w:r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B35251">
        <w:rPr>
          <w:rFonts w:ascii="ＭＳ ゴシック" w:eastAsia="ＭＳ ゴシック" w:hAnsi="ＭＳ ゴシック" w:hint="eastAsia"/>
          <w:color w:val="auto"/>
          <w:szCs w:val="22"/>
        </w:rPr>
        <w:t>４</w:t>
      </w:r>
      <w:r w:rsidR="005E2E5B" w:rsidRPr="00E01728">
        <w:rPr>
          <w:rFonts w:ascii="ＭＳ ゴシック" w:eastAsia="ＭＳ ゴシック" w:hAnsi="ＭＳ ゴシック" w:hint="eastAsia"/>
          <w:color w:val="auto"/>
          <w:szCs w:val="22"/>
        </w:rPr>
        <w:t>年</w:t>
      </w:r>
      <w:r w:rsidR="00B35251">
        <w:rPr>
          <w:rFonts w:ascii="ＭＳ ゴシック" w:eastAsia="ＭＳ ゴシック" w:hAnsi="ＭＳ ゴシック" w:hint="eastAsia"/>
          <w:color w:val="auto"/>
          <w:szCs w:val="22"/>
        </w:rPr>
        <w:t>４</w:t>
      </w:r>
      <w:r w:rsidR="0019537E" w:rsidRPr="00E01728">
        <w:rPr>
          <w:rFonts w:ascii="ＭＳ ゴシック" w:eastAsia="ＭＳ ゴシック" w:hAnsi="ＭＳ ゴシック" w:hint="eastAsia"/>
          <w:color w:val="auto"/>
          <w:szCs w:val="22"/>
        </w:rPr>
        <w:t>月１日～</w:t>
      </w:r>
      <w:r>
        <w:rPr>
          <w:rFonts w:ascii="ＭＳ ゴシック" w:eastAsia="ＭＳ ゴシック" w:hAnsi="ＭＳ ゴシック" w:hint="eastAsia"/>
          <w:color w:val="auto"/>
          <w:szCs w:val="22"/>
        </w:rPr>
        <w:t>令和</w:t>
      </w:r>
      <w:r w:rsidR="00B35251">
        <w:rPr>
          <w:rFonts w:ascii="ＭＳ ゴシック" w:eastAsia="ＭＳ ゴシック" w:hAnsi="ＭＳ ゴシック" w:hint="eastAsia"/>
          <w:color w:val="auto"/>
          <w:szCs w:val="22"/>
        </w:rPr>
        <w:t>５</w:t>
      </w:r>
      <w:r w:rsidR="005E2E5B" w:rsidRPr="00E01728">
        <w:rPr>
          <w:rFonts w:ascii="ＭＳ ゴシック" w:eastAsia="ＭＳ ゴシック" w:hAnsi="ＭＳ ゴシック" w:hint="eastAsia"/>
          <w:color w:val="auto"/>
          <w:szCs w:val="22"/>
        </w:rPr>
        <w:t>年３</w:t>
      </w:r>
      <w:r w:rsidR="0019537E" w:rsidRPr="00E01728">
        <w:rPr>
          <w:rFonts w:ascii="ＭＳ ゴシック" w:eastAsia="ＭＳ ゴシック" w:hAnsi="ＭＳ ゴシック" w:hint="eastAsia"/>
          <w:color w:val="auto"/>
          <w:szCs w:val="22"/>
        </w:rPr>
        <w:t>月</w:t>
      </w:r>
      <w:r w:rsidR="005E2E5B" w:rsidRPr="00E01728">
        <w:rPr>
          <w:rFonts w:ascii="ＭＳ ゴシック" w:eastAsia="ＭＳ ゴシック" w:hAnsi="ＭＳ ゴシック" w:hint="eastAsia"/>
          <w:color w:val="auto"/>
          <w:szCs w:val="22"/>
        </w:rPr>
        <w:t>31</w:t>
      </w:r>
      <w:r w:rsidR="0019537E" w:rsidRPr="00E01728">
        <w:rPr>
          <w:rFonts w:ascii="ＭＳ ゴシック" w:eastAsia="ＭＳ ゴシック" w:hAnsi="ＭＳ ゴシック" w:hint="eastAsia"/>
          <w:color w:val="auto"/>
          <w:szCs w:val="22"/>
        </w:rPr>
        <w:t>日の</w:t>
      </w:r>
      <w:r w:rsidR="0075491B" w:rsidRPr="00E01728">
        <w:rPr>
          <w:rFonts w:ascii="ＭＳ ゴシック" w:eastAsia="ＭＳ ゴシック" w:hAnsi="ＭＳ ゴシック" w:hint="eastAsia"/>
          <w:color w:val="auto"/>
          <w:szCs w:val="22"/>
        </w:rPr>
        <w:t>資源物の回収量</w:t>
      </w:r>
      <w:r w:rsidR="0075491B" w:rsidRPr="00E01728">
        <w:rPr>
          <w:rFonts w:ascii="ＭＳ ゴシック" w:eastAsia="ＭＳ ゴシック" w:hAnsi="ＭＳ ゴシック" w:hint="eastAsia"/>
          <w:color w:val="auto"/>
          <w:szCs w:val="22"/>
          <w:vertAlign w:val="superscript"/>
        </w:rPr>
        <w:t>※</w:t>
      </w:r>
      <w:r w:rsidR="0019537E" w:rsidRPr="00E01728">
        <w:rPr>
          <w:rFonts w:ascii="ＭＳ ゴシック" w:eastAsia="ＭＳ ゴシック" w:hAnsi="ＭＳ ゴシック" w:hint="eastAsia"/>
          <w:color w:val="auto"/>
          <w:szCs w:val="22"/>
        </w:rPr>
        <w:t>について、ご記入ください。</w:t>
      </w:r>
    </w:p>
    <w:p w:rsidR="0075491B" w:rsidRPr="004007AC" w:rsidRDefault="00360FBB" w:rsidP="00857182">
      <w:pPr>
        <w:spacing w:line="300" w:lineRule="exact"/>
        <w:ind w:left="440" w:hangingChars="200" w:hanging="440"/>
        <w:rPr>
          <w:rFonts w:ascii="ＭＳ 明朝" w:hAnsi="ＭＳ 明朝"/>
          <w:color w:val="auto"/>
          <w:sz w:val="22"/>
          <w:szCs w:val="22"/>
        </w:rPr>
      </w:pPr>
      <w:r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76384E" w:rsidRPr="00E01728">
        <w:rPr>
          <w:rFonts w:ascii="ＭＳ 明朝" w:hAnsi="ＭＳ 明朝" w:hint="eastAsia"/>
          <w:color w:val="auto"/>
          <w:szCs w:val="22"/>
        </w:rPr>
        <w:t>※　白色</w:t>
      </w:r>
      <w:r w:rsidR="0075491B" w:rsidRPr="00E01728">
        <w:rPr>
          <w:rFonts w:ascii="ＭＳ 明朝" w:hAnsi="ＭＳ 明朝" w:hint="eastAsia"/>
          <w:color w:val="auto"/>
          <w:szCs w:val="22"/>
        </w:rPr>
        <w:t>トレイの場合は、「回収率」についても併せて</w:t>
      </w:r>
      <w:r w:rsidR="009C7CB3">
        <w:rPr>
          <w:rFonts w:ascii="ＭＳ 明朝" w:hAnsi="ＭＳ 明朝" w:hint="eastAsia"/>
          <w:color w:val="auto"/>
          <w:szCs w:val="22"/>
        </w:rPr>
        <w:t>記入</w:t>
      </w:r>
      <w:r w:rsidR="0075491B" w:rsidRPr="00E01728">
        <w:rPr>
          <w:rFonts w:ascii="ＭＳ 明朝" w:hAnsi="ＭＳ 明朝" w:hint="eastAsia"/>
          <w:color w:val="auto"/>
          <w:szCs w:val="22"/>
        </w:rPr>
        <w:t>してください。</w:t>
      </w: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3189"/>
        <w:gridCol w:w="2906"/>
      </w:tblGrid>
      <w:tr w:rsidR="00377A34" w:rsidRPr="00AE7733" w:rsidTr="00E01728">
        <w:trPr>
          <w:trHeight w:val="270"/>
        </w:trPr>
        <w:tc>
          <w:tcPr>
            <w:tcW w:w="9654" w:type="dxa"/>
            <w:gridSpan w:val="3"/>
            <w:shd w:val="clear" w:color="auto" w:fill="auto"/>
            <w:vAlign w:val="center"/>
            <w:hideMark/>
          </w:tcPr>
          <w:p w:rsidR="00377A34" w:rsidRPr="00AE7733" w:rsidRDefault="00377A34" w:rsidP="00AE7733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>資源物回収量等</w:t>
            </w:r>
            <w:r w:rsidR="00046E19"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 xml:space="preserve">　※事業者総計</w:t>
            </w: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>回収品目</w:t>
            </w:r>
          </w:p>
        </w:tc>
        <w:tc>
          <w:tcPr>
            <w:tcW w:w="318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2"/>
              </w:rPr>
            </w:pPr>
            <w:r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>回収量</w:t>
            </w:r>
            <w:r w:rsidR="00061902"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 xml:space="preserve">　</w:t>
            </w:r>
            <w:r w:rsidR="003F5E61"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>[単位]</w:t>
            </w:r>
          </w:p>
          <w:p w:rsidR="00D70FF7" w:rsidRPr="00CA2CF5" w:rsidRDefault="00D70FF7" w:rsidP="0085718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18"/>
              </w:rPr>
            </w:pPr>
            <w:r w:rsidRPr="00CA2CF5">
              <w:rPr>
                <w:rFonts w:ascii="ＭＳ 明朝" w:hAnsi="ＭＳ 明朝" w:cs="ＭＳ Ｐゴシック" w:hint="eastAsia"/>
                <w:color w:val="auto"/>
                <w:sz w:val="18"/>
                <w:szCs w:val="18"/>
              </w:rPr>
              <w:t>※単位はいずれかに「○」を記載</w:t>
            </w:r>
          </w:p>
        </w:tc>
        <w:tc>
          <w:tcPr>
            <w:tcW w:w="290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Cs w:val="22"/>
              </w:rPr>
            </w:pPr>
            <w:r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>回収率</w:t>
            </w:r>
            <w:r w:rsidR="00FD070D"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>[％]</w:t>
            </w:r>
          </w:p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8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明朝" w:hAnsi="ＭＳ 明朝" w:cs="ＭＳ Ｐゴシック" w:hint="eastAsia"/>
                <w:color w:val="auto"/>
                <w:szCs w:val="22"/>
              </w:rPr>
              <w:t>（白色トレイのみ）</w:t>
            </w: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白色トレイ</w:t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57182" w:rsidRDefault="00857182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871DE8" w:rsidRPr="00857182" w:rsidRDefault="00871DE8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枚、 その他（　）]</w:t>
            </w: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F6CB2" w:rsidRPr="00AE7733" w:rsidRDefault="00DF6CB2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shd w:val="clear" w:color="auto" w:fill="auto"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牛乳パック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B32753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377A34" w:rsidRPr="00857182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枚、 その他（　）]</w:t>
            </w:r>
          </w:p>
        </w:tc>
        <w:tc>
          <w:tcPr>
            <w:tcW w:w="2906" w:type="dxa"/>
            <w:shd w:val="clear" w:color="000000" w:fill="BFBFBF"/>
            <w:vAlign w:val="center"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shd w:val="clear" w:color="auto" w:fill="auto"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ペットボトル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B32753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377A34" w:rsidRPr="00857182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本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vAlign w:val="center"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shd w:val="clear" w:color="auto" w:fill="auto"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アルミ缶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F7607F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377A34" w:rsidRPr="00857182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本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vAlign w:val="center"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shd w:val="clear" w:color="auto" w:fill="auto"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スチール缶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F7607F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377A34" w:rsidRPr="00857182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本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vAlign w:val="center"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透明トレイ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B32753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377A34" w:rsidRPr="00857182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枚、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有色トレイ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B32753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377A34" w:rsidRPr="00857182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枚、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377A34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77A34" w:rsidRPr="00E01728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ハンガー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F7607F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377A34" w:rsidRPr="00857182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本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377A34" w:rsidRPr="00AE7733" w:rsidRDefault="00377A34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F1858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</w:tcPr>
          <w:p w:rsidR="00BF1858" w:rsidRPr="00E01728" w:rsidRDefault="00BF1858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古本、古雑誌等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F7607F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BF1858" w:rsidRPr="00F7607F" w:rsidRDefault="00F7607F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BF1858" w:rsidRPr="00AE7733" w:rsidRDefault="00BF1858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F1858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</w:tcPr>
          <w:p w:rsidR="00BF1858" w:rsidRPr="00E01728" w:rsidRDefault="00BF1858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古着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B32753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BF1858" w:rsidRPr="00857182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枚、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BF1858" w:rsidRPr="00AE7733" w:rsidRDefault="00BF1858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BF1858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</w:tcPr>
          <w:p w:rsidR="00BF1858" w:rsidRPr="00E01728" w:rsidRDefault="00BF1858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花器（プランター）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B32753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BF1858" w:rsidRPr="00857182" w:rsidRDefault="00B32753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0D7FD5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枚、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BF1858" w:rsidRPr="00AE7733" w:rsidRDefault="00BF1858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257E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</w:tcPr>
          <w:p w:rsidR="00C0257E" w:rsidRPr="00E01728" w:rsidRDefault="00E4536E" w:rsidP="00021C5E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空きびん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355B64" w:rsidRDefault="00355B64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C0257E" w:rsidRPr="00857182" w:rsidRDefault="00355B64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</w:t>
            </w:r>
            <w:r w:rsidR="00E4536E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本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C0257E" w:rsidRPr="00AE7733" w:rsidRDefault="00C0257E" w:rsidP="00021C5E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257E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0257E" w:rsidRPr="00E01728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使用済み電池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C0257E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C0257E" w:rsidRPr="00857182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</w:t>
            </w:r>
            <w:r w:rsidR="002C3176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 xml:space="preserve"> 本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C0257E" w:rsidRPr="00AE7733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257E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0257E" w:rsidRPr="00E01728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トナー、インク、テープカートリッジ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C0257E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C0257E" w:rsidRPr="00857182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</w:t>
            </w:r>
            <w:r w:rsidR="0052348B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個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C0257E" w:rsidRPr="00AE7733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257E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0257E" w:rsidRPr="00E01728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飲料用紙製容器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C0257E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C0257E" w:rsidRPr="00857182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</w:t>
            </w:r>
            <w:r w:rsidR="0052348B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個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C0257E" w:rsidRPr="00AE7733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257E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C0257E" w:rsidRPr="00E01728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その他の紙製容器（飲料用を除く。）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C0257E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C0257E" w:rsidRPr="00857182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</w:t>
            </w:r>
            <w:r w:rsidR="0052348B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個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C0257E" w:rsidRPr="00AE7733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8575AF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</w:tcPr>
          <w:p w:rsidR="008575AF" w:rsidRPr="00E01728" w:rsidRDefault="008575AF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その他のプラスチック製品（包装用を除く）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8575AF" w:rsidRDefault="008575AF" w:rsidP="008575AF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8575AF" w:rsidRDefault="008575AF" w:rsidP="008575AF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</w:t>
            </w:r>
            <w:r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個</w:t>
            </w: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、 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8575AF" w:rsidRPr="00AE7733" w:rsidRDefault="008575AF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0257E" w:rsidRPr="00AE7733" w:rsidTr="008575AF">
        <w:trPr>
          <w:trHeight w:val="635"/>
        </w:trPr>
        <w:tc>
          <w:tcPr>
            <w:tcW w:w="3559" w:type="dxa"/>
            <w:shd w:val="clear" w:color="auto" w:fill="auto"/>
            <w:noWrap/>
            <w:vAlign w:val="center"/>
          </w:tcPr>
          <w:p w:rsidR="00C0257E" w:rsidRPr="00E01728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01728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その他 （　　　　　　　　　　　　　　　）</w:t>
            </w:r>
          </w:p>
        </w:tc>
        <w:tc>
          <w:tcPr>
            <w:tcW w:w="3189" w:type="dxa"/>
            <w:shd w:val="clear" w:color="auto" w:fill="auto"/>
            <w:noWrap/>
            <w:vAlign w:val="bottom"/>
          </w:tcPr>
          <w:p w:rsidR="00C0257E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2"/>
              </w:rPr>
            </w:pPr>
          </w:p>
          <w:p w:rsidR="00C0257E" w:rsidRPr="00857182" w:rsidRDefault="00C0257E" w:rsidP="007E4D9A">
            <w:pPr>
              <w:widowControl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22"/>
              </w:rPr>
            </w:pPr>
            <w:r w:rsidRPr="00857182">
              <w:rPr>
                <w:rFonts w:ascii="ＭＳ 明朝" w:hAnsi="ＭＳ 明朝" w:cs="ＭＳ Ｐゴシック" w:hint="eastAsia"/>
                <w:color w:val="auto"/>
                <w:sz w:val="18"/>
                <w:szCs w:val="22"/>
              </w:rPr>
              <w:t>[単位： kg、その他（　）]</w:t>
            </w:r>
          </w:p>
        </w:tc>
        <w:tc>
          <w:tcPr>
            <w:tcW w:w="2906" w:type="dxa"/>
            <w:shd w:val="clear" w:color="000000" w:fill="BFBFBF"/>
            <w:noWrap/>
            <w:vAlign w:val="center"/>
          </w:tcPr>
          <w:p w:rsidR="00C0257E" w:rsidRPr="00AE7733" w:rsidRDefault="00C0257E" w:rsidP="00857182">
            <w:pPr>
              <w:widowControl/>
              <w:autoSpaceDE/>
              <w:autoSpaceDN/>
              <w:adjustRightInd/>
              <w:spacing w:line="24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19537E" w:rsidRPr="005E2E5B" w:rsidRDefault="0019537E" w:rsidP="005E2E5B">
      <w:pPr>
        <w:spacing w:line="348" w:lineRule="atLeast"/>
        <w:rPr>
          <w:rFonts w:ascii="ＭＳ 明朝" w:hAnsi="ＭＳ 明朝"/>
          <w:noProof/>
          <w:color w:val="auto"/>
          <w:sz w:val="22"/>
          <w:szCs w:val="22"/>
        </w:rPr>
      </w:pPr>
    </w:p>
    <w:sectPr w:rsidR="0019537E" w:rsidRPr="005E2E5B" w:rsidSect="00857182">
      <w:pgSz w:w="11906" w:h="16838" w:code="9"/>
      <w:pgMar w:top="851" w:right="1134" w:bottom="851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774" w:rsidRDefault="00AF7774" w:rsidP="0033794D">
      <w:r>
        <w:separator/>
      </w:r>
    </w:p>
  </w:endnote>
  <w:endnote w:type="continuationSeparator" w:id="0">
    <w:p w:rsidR="00AF7774" w:rsidRDefault="00AF7774" w:rsidP="003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774" w:rsidRDefault="00AF7774" w:rsidP="0033794D">
      <w:r>
        <w:separator/>
      </w:r>
    </w:p>
  </w:footnote>
  <w:footnote w:type="continuationSeparator" w:id="0">
    <w:p w:rsidR="00AF7774" w:rsidRDefault="00AF7774" w:rsidP="0033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5B"/>
    <w:rsid w:val="0000163D"/>
    <w:rsid w:val="000025B4"/>
    <w:rsid w:val="00005E89"/>
    <w:rsid w:val="0002128E"/>
    <w:rsid w:val="00021C5E"/>
    <w:rsid w:val="000245F3"/>
    <w:rsid w:val="00046E19"/>
    <w:rsid w:val="00061902"/>
    <w:rsid w:val="000626B2"/>
    <w:rsid w:val="000D53AD"/>
    <w:rsid w:val="000D7FD5"/>
    <w:rsid w:val="0019537E"/>
    <w:rsid w:val="001D472A"/>
    <w:rsid w:val="001D6A12"/>
    <w:rsid w:val="001D70C5"/>
    <w:rsid w:val="00223B2B"/>
    <w:rsid w:val="00235590"/>
    <w:rsid w:val="00236D9A"/>
    <w:rsid w:val="00237D8D"/>
    <w:rsid w:val="00244A5E"/>
    <w:rsid w:val="00283560"/>
    <w:rsid w:val="002A768A"/>
    <w:rsid w:val="002C3176"/>
    <w:rsid w:val="0033794D"/>
    <w:rsid w:val="00355B64"/>
    <w:rsid w:val="003562E7"/>
    <w:rsid w:val="00360FBB"/>
    <w:rsid w:val="00377A34"/>
    <w:rsid w:val="00391C83"/>
    <w:rsid w:val="003F5E61"/>
    <w:rsid w:val="004007AC"/>
    <w:rsid w:val="00424382"/>
    <w:rsid w:val="00431986"/>
    <w:rsid w:val="00442C23"/>
    <w:rsid w:val="00464658"/>
    <w:rsid w:val="00497B8D"/>
    <w:rsid w:val="004C7701"/>
    <w:rsid w:val="00502FF0"/>
    <w:rsid w:val="00520082"/>
    <w:rsid w:val="0052348B"/>
    <w:rsid w:val="00533374"/>
    <w:rsid w:val="00536013"/>
    <w:rsid w:val="00547580"/>
    <w:rsid w:val="00551F04"/>
    <w:rsid w:val="00552466"/>
    <w:rsid w:val="0056148F"/>
    <w:rsid w:val="005A50B9"/>
    <w:rsid w:val="005B410D"/>
    <w:rsid w:val="005E2E5B"/>
    <w:rsid w:val="005F25E9"/>
    <w:rsid w:val="0062323E"/>
    <w:rsid w:val="0065029A"/>
    <w:rsid w:val="00652D18"/>
    <w:rsid w:val="00671E75"/>
    <w:rsid w:val="00684E0A"/>
    <w:rsid w:val="00690D8A"/>
    <w:rsid w:val="0075491B"/>
    <w:rsid w:val="00763794"/>
    <w:rsid w:val="0076384E"/>
    <w:rsid w:val="007A1062"/>
    <w:rsid w:val="007A16A9"/>
    <w:rsid w:val="007C200E"/>
    <w:rsid w:val="007E0F8D"/>
    <w:rsid w:val="007E4D9A"/>
    <w:rsid w:val="00814CFE"/>
    <w:rsid w:val="00843B9C"/>
    <w:rsid w:val="00843C43"/>
    <w:rsid w:val="00857182"/>
    <w:rsid w:val="008575AF"/>
    <w:rsid w:val="008614F0"/>
    <w:rsid w:val="00871DE8"/>
    <w:rsid w:val="008F1D3E"/>
    <w:rsid w:val="00904962"/>
    <w:rsid w:val="009370D6"/>
    <w:rsid w:val="00947479"/>
    <w:rsid w:val="009B6FFD"/>
    <w:rsid w:val="009C3943"/>
    <w:rsid w:val="009C7CB3"/>
    <w:rsid w:val="009D53A9"/>
    <w:rsid w:val="00A32D6D"/>
    <w:rsid w:val="00A6135A"/>
    <w:rsid w:val="00A67D74"/>
    <w:rsid w:val="00A86FE0"/>
    <w:rsid w:val="00AA7364"/>
    <w:rsid w:val="00AB183C"/>
    <w:rsid w:val="00AC0893"/>
    <w:rsid w:val="00AE7733"/>
    <w:rsid w:val="00AF7774"/>
    <w:rsid w:val="00B32753"/>
    <w:rsid w:val="00B347EF"/>
    <w:rsid w:val="00B35251"/>
    <w:rsid w:val="00B4399B"/>
    <w:rsid w:val="00BB2B85"/>
    <w:rsid w:val="00BF1858"/>
    <w:rsid w:val="00C00322"/>
    <w:rsid w:val="00C0257E"/>
    <w:rsid w:val="00C10D92"/>
    <w:rsid w:val="00C30340"/>
    <w:rsid w:val="00CA2CF5"/>
    <w:rsid w:val="00CA71D1"/>
    <w:rsid w:val="00D12A5A"/>
    <w:rsid w:val="00D70FF7"/>
    <w:rsid w:val="00DA0519"/>
    <w:rsid w:val="00DC5EE3"/>
    <w:rsid w:val="00DE5392"/>
    <w:rsid w:val="00DE53FF"/>
    <w:rsid w:val="00DF005E"/>
    <w:rsid w:val="00DF6CB2"/>
    <w:rsid w:val="00E01728"/>
    <w:rsid w:val="00E1039F"/>
    <w:rsid w:val="00E4536E"/>
    <w:rsid w:val="00E648FA"/>
    <w:rsid w:val="00E66DE8"/>
    <w:rsid w:val="00E73DCB"/>
    <w:rsid w:val="00E8631B"/>
    <w:rsid w:val="00EC558E"/>
    <w:rsid w:val="00ED266B"/>
    <w:rsid w:val="00F26FF5"/>
    <w:rsid w:val="00F34DF2"/>
    <w:rsid w:val="00F60332"/>
    <w:rsid w:val="00F641E5"/>
    <w:rsid w:val="00F7607F"/>
    <w:rsid w:val="00F76E42"/>
    <w:rsid w:val="00F92FD5"/>
    <w:rsid w:val="00FB5A29"/>
    <w:rsid w:val="00FC2499"/>
    <w:rsid w:val="00FD070D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794D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33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794D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843B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3B9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214</Characters>
  <Application>Microsoft Office Word</Application>
  <DocSecurity>0</DocSecurity>
  <Lines>1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2023-04-25T02:57:00Z</dcterms:created>
  <dcterms:modified xsi:type="dcterms:W3CDTF">2023-04-25T02:57:00Z</dcterms:modified>
</cp:coreProperties>
</file>