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E5" w:rsidRDefault="006A2F0F" w:rsidP="007665E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E7D0" wp14:editId="2ABBD907">
                <wp:simplePos x="0" y="0"/>
                <wp:positionH relativeFrom="column">
                  <wp:posOffset>5414838</wp:posOffset>
                </wp:positionH>
                <wp:positionV relativeFrom="paragraph">
                  <wp:posOffset>31806</wp:posOffset>
                </wp:positionV>
                <wp:extent cx="8001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2F0F" w:rsidRPr="009E2DC4" w:rsidRDefault="006A2F0F" w:rsidP="006A2F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E2DC4">
                              <w:rPr>
                                <w:rFonts w:ascii="ＭＳ 明朝" w:eastAsia="ＭＳ 明朝" w:hAnsi="ＭＳ 明朝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E7D0" id="正方形/長方形 1" o:spid="_x0000_s1026" style="position:absolute;margin-left:426.35pt;margin-top:2.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" fillcolor="window" strokecolor="windowText" strokeweight=".5pt">
                <v:textbox>
                  <w:txbxContent>
                    <w:p w:rsidR="006A2F0F" w:rsidRPr="009E2DC4" w:rsidRDefault="006A2F0F" w:rsidP="006A2F0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E2DC4">
                        <w:rPr>
                          <w:rFonts w:ascii="ＭＳ 明朝" w:eastAsia="ＭＳ 明朝" w:hAnsi="ＭＳ 明朝" w:hint="eastAsia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  <w:r w:rsidR="0012703B" w:rsidRPr="009C4EDD">
        <w:rPr>
          <w:rFonts w:ascii="ＭＳ ゴシック" w:eastAsia="ＭＳ ゴシック" w:hAnsi="ＭＳ ゴシック" w:hint="eastAsia"/>
        </w:rPr>
        <w:t>労働基準法別表第１による本県事業所区分</w:t>
      </w:r>
      <w:r w:rsidR="007665E5" w:rsidRPr="009C4EDD">
        <w:rPr>
          <w:rFonts w:ascii="ＭＳ ゴシック" w:eastAsia="ＭＳ ゴシック" w:hAnsi="ＭＳ ゴシック" w:hint="eastAsia"/>
        </w:rPr>
        <w:t>（</w:t>
      </w:r>
      <w:r w:rsidR="007665E5" w:rsidRPr="00317788">
        <w:rPr>
          <w:rFonts w:ascii="ＭＳ ゴシック" w:eastAsia="ＭＳ ゴシック" w:hAnsi="ＭＳ ゴシック" w:hint="eastAsia"/>
          <w:u w:val="double"/>
        </w:rPr>
        <w:t>令和</w:t>
      </w:r>
      <w:r w:rsidR="00B05C19">
        <w:rPr>
          <w:rFonts w:ascii="ＭＳ ゴシック" w:eastAsia="ＭＳ ゴシック" w:hAnsi="ＭＳ ゴシック" w:hint="eastAsia"/>
          <w:u w:val="double"/>
        </w:rPr>
        <w:t>６</w:t>
      </w:r>
      <w:r w:rsidR="007665E5" w:rsidRPr="00317788">
        <w:rPr>
          <w:rFonts w:ascii="ＭＳ ゴシック" w:eastAsia="ＭＳ ゴシック" w:hAnsi="ＭＳ ゴシック" w:hint="eastAsia"/>
          <w:u w:val="double"/>
        </w:rPr>
        <w:t>年４月</w:t>
      </w:r>
      <w:r w:rsidR="00C53597">
        <w:rPr>
          <w:rFonts w:ascii="ＭＳ ゴシック" w:eastAsia="ＭＳ ゴシック" w:hAnsi="ＭＳ ゴシック" w:hint="eastAsia"/>
        </w:rPr>
        <w:t>現在）</w:t>
      </w:r>
    </w:p>
    <w:p w:rsidR="00AA6F33" w:rsidRPr="009C4EDD" w:rsidRDefault="00AA6F33" w:rsidP="007665E5">
      <w:pPr>
        <w:jc w:val="left"/>
        <w:rPr>
          <w:rFonts w:ascii="ＭＳ ゴシック" w:eastAsia="ＭＳ ゴシック" w:hAnsi="ＭＳ ゴシック"/>
        </w:rPr>
      </w:pPr>
    </w:p>
    <w:p w:rsidR="003410F3" w:rsidRPr="009C4EDD" w:rsidRDefault="007665E5" w:rsidP="007665E5">
      <w:pPr>
        <w:jc w:val="left"/>
        <w:rPr>
          <w:rFonts w:ascii="ＭＳ ゴシック" w:eastAsia="ＭＳ ゴシック" w:hAnsi="ＭＳ ゴシック"/>
        </w:rPr>
      </w:pPr>
      <w:r w:rsidRPr="009C4EDD">
        <w:rPr>
          <w:rFonts w:ascii="ＭＳ ゴシック" w:eastAsia="ＭＳ ゴシック" w:hAnsi="ＭＳ ゴシック" w:hint="eastAsia"/>
        </w:rPr>
        <w:t>（１）労働基準法別表第１に掲げる事業</w:t>
      </w:r>
    </w:p>
    <w:tbl>
      <w:tblPr>
        <w:tblStyle w:val="a7"/>
        <w:tblW w:w="9895" w:type="dxa"/>
        <w:tblLook w:val="04A0" w:firstRow="1" w:lastRow="0" w:firstColumn="1" w:lastColumn="0" w:noHBand="0" w:noVBand="1"/>
      </w:tblPr>
      <w:tblGrid>
        <w:gridCol w:w="706"/>
        <w:gridCol w:w="892"/>
        <w:gridCol w:w="1060"/>
        <w:gridCol w:w="4897"/>
        <w:gridCol w:w="1170"/>
        <w:gridCol w:w="1170"/>
      </w:tblGrid>
      <w:tr w:rsidR="00A22ECA" w:rsidRPr="00D0226E" w:rsidTr="00BB7738">
        <w:tc>
          <w:tcPr>
            <w:tcW w:w="706" w:type="dxa"/>
            <w:vAlign w:val="center"/>
          </w:tcPr>
          <w:p w:rsidR="00A22ECA" w:rsidRPr="00D0226E" w:rsidRDefault="00A22ECA" w:rsidP="00BB7738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号別</w:t>
            </w:r>
          </w:p>
        </w:tc>
        <w:tc>
          <w:tcPr>
            <w:tcW w:w="892" w:type="dxa"/>
            <w:vAlign w:val="center"/>
          </w:tcPr>
          <w:p w:rsidR="00A22ECA" w:rsidRPr="00D0226E" w:rsidRDefault="00A22ECA" w:rsidP="00BB7738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060" w:type="dxa"/>
            <w:vAlign w:val="center"/>
          </w:tcPr>
          <w:p w:rsidR="00A22ECA" w:rsidRPr="00D0226E" w:rsidRDefault="00A22ECA" w:rsidP="00BB77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部局名</w:t>
            </w:r>
          </w:p>
        </w:tc>
        <w:tc>
          <w:tcPr>
            <w:tcW w:w="4897" w:type="dxa"/>
            <w:vAlign w:val="center"/>
          </w:tcPr>
          <w:p w:rsidR="00A22ECA" w:rsidRPr="00D0226E" w:rsidRDefault="00A22ECA" w:rsidP="00BB7738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1170" w:type="dxa"/>
            <w:vAlign w:val="center"/>
          </w:tcPr>
          <w:p w:rsidR="00A22ECA" w:rsidRPr="00D0226E" w:rsidRDefault="00A22ECA" w:rsidP="00BB7738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監督機関</w:t>
            </w:r>
          </w:p>
        </w:tc>
        <w:tc>
          <w:tcPr>
            <w:tcW w:w="1170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36協定</w:t>
            </w:r>
            <w:r w:rsidR="004D41EA">
              <w:rPr>
                <w:rFonts w:ascii="ＭＳ 明朝" w:eastAsia="ＭＳ 明朝" w:hAnsi="ＭＳ 明朝" w:hint="eastAsia"/>
              </w:rPr>
              <w:t>の締結及び</w:t>
            </w:r>
            <w:r w:rsidR="00BB7738">
              <w:rPr>
                <w:rFonts w:ascii="ＭＳ 明朝" w:eastAsia="ＭＳ 明朝" w:hAnsi="ＭＳ 明朝" w:hint="eastAsia"/>
              </w:rPr>
              <w:t>届出</w:t>
            </w:r>
            <w:r w:rsidR="00DD729B">
              <w:rPr>
                <w:rFonts w:ascii="ＭＳ 明朝" w:eastAsia="ＭＳ 明朝" w:hAnsi="ＭＳ 明朝" w:hint="eastAsia"/>
              </w:rPr>
              <w:t>※１</w:t>
            </w:r>
          </w:p>
        </w:tc>
      </w:tr>
      <w:tr w:rsidR="00A22ECA" w:rsidRPr="00D0226E" w:rsidTr="00A22ECA">
        <w:tc>
          <w:tcPr>
            <w:tcW w:w="706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１号</w:t>
            </w:r>
          </w:p>
        </w:tc>
        <w:tc>
          <w:tcPr>
            <w:tcW w:w="892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製造、加工</w:t>
            </w: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9C4EDD" w:rsidRDefault="00A22EC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各ダム管理事務所</w:t>
            </w:r>
          </w:p>
        </w:tc>
        <w:tc>
          <w:tcPr>
            <w:tcW w:w="1170" w:type="dxa"/>
            <w:vMerge w:val="restart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労働基準監督署</w:t>
            </w:r>
          </w:p>
        </w:tc>
        <w:tc>
          <w:tcPr>
            <w:tcW w:w="1170" w:type="dxa"/>
            <w:vMerge w:val="restart"/>
          </w:tcPr>
          <w:p w:rsidR="00A22ECA" w:rsidRPr="00D0226E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</w:tc>
      </w:tr>
      <w:tr w:rsidR="00A22ECA" w:rsidRPr="00D0226E" w:rsidTr="00A22ECA">
        <w:tc>
          <w:tcPr>
            <w:tcW w:w="706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３号</w:t>
            </w:r>
          </w:p>
        </w:tc>
        <w:tc>
          <w:tcPr>
            <w:tcW w:w="892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土木、建築</w:t>
            </w: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9C4EDD" w:rsidRDefault="00A22ECA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各農林振興センター（担い手支援課及び農業普及課を除く。）、　各土木センター（各土木事務所を含む。）、富山新港管理局（船舶課を除く。）、各港事務所</w:t>
            </w:r>
          </w:p>
        </w:tc>
        <w:tc>
          <w:tcPr>
            <w:tcW w:w="1170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vMerge/>
          </w:tcPr>
          <w:p w:rsidR="00A22ECA" w:rsidRPr="00D0226E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2ECA" w:rsidRPr="00D0226E" w:rsidTr="00A22ECA">
        <w:tc>
          <w:tcPr>
            <w:tcW w:w="706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４号</w:t>
            </w:r>
          </w:p>
        </w:tc>
        <w:tc>
          <w:tcPr>
            <w:tcW w:w="892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旅客・貨物、運送</w:t>
            </w: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9C4EDD" w:rsidRDefault="00A22EC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富山空港管理事務所、富山新港管理局の船舶課</w:t>
            </w:r>
          </w:p>
        </w:tc>
        <w:tc>
          <w:tcPr>
            <w:tcW w:w="1170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vMerge/>
          </w:tcPr>
          <w:p w:rsidR="00A22ECA" w:rsidRPr="00D0226E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2ECA" w:rsidRPr="00D0226E" w:rsidTr="00A22ECA">
        <w:tc>
          <w:tcPr>
            <w:tcW w:w="706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６号</w:t>
            </w:r>
          </w:p>
        </w:tc>
        <w:tc>
          <w:tcPr>
            <w:tcW w:w="892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林業、農業</w:t>
            </w: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9C4EDD" w:rsidRDefault="00A22EC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農林水産総合技術センターの企画管理部及び農業研究所、農林水産総合技術センターの園芸研究所、中央植物園</w:t>
            </w:r>
          </w:p>
        </w:tc>
        <w:tc>
          <w:tcPr>
            <w:tcW w:w="1170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vMerge w:val="restart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不要</w:t>
            </w:r>
          </w:p>
          <w:p w:rsidR="00DD729B" w:rsidRDefault="00DD729B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</w:t>
            </w:r>
          </w:p>
          <w:p w:rsidR="00A22ECA" w:rsidRPr="00D0226E" w:rsidRDefault="00DD729B" w:rsidP="00DD72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※３</w:t>
            </w:r>
          </w:p>
        </w:tc>
      </w:tr>
      <w:tr w:rsidR="00A22ECA" w:rsidRPr="00D0226E" w:rsidTr="00A22ECA">
        <w:tc>
          <w:tcPr>
            <w:tcW w:w="706" w:type="dxa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７号</w:t>
            </w:r>
          </w:p>
        </w:tc>
        <w:tc>
          <w:tcPr>
            <w:tcW w:w="892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畜産、水産</w:t>
            </w:r>
          </w:p>
        </w:tc>
        <w:tc>
          <w:tcPr>
            <w:tcW w:w="1060" w:type="dxa"/>
            <w:tcBorders>
              <w:bottom w:val="single" w:sz="2" w:space="0" w:color="auto"/>
            </w:tcBorders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9C4EDD" w:rsidRDefault="00A22EC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農林水産総合技術センターの畜産研究所、農林水産総合技術センターの水産研究所</w:t>
            </w:r>
          </w:p>
        </w:tc>
        <w:tc>
          <w:tcPr>
            <w:tcW w:w="1170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vMerge/>
          </w:tcPr>
          <w:p w:rsidR="00A22ECA" w:rsidRPr="00D0226E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22ECA" w:rsidRPr="00D0226E" w:rsidTr="00A22ECA">
        <w:trPr>
          <w:trHeight w:val="3885"/>
        </w:trPr>
        <w:tc>
          <w:tcPr>
            <w:tcW w:w="706" w:type="dxa"/>
            <w:vMerge w:val="restart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12号</w:t>
            </w:r>
          </w:p>
        </w:tc>
        <w:tc>
          <w:tcPr>
            <w:tcW w:w="892" w:type="dxa"/>
            <w:vMerge w:val="restart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教育、研究、調査</w:t>
            </w:r>
          </w:p>
        </w:tc>
        <w:tc>
          <w:tcPr>
            <w:tcW w:w="1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  <w:tcBorders>
              <w:left w:val="single" w:sz="2" w:space="0" w:color="auto"/>
              <w:bottom w:val="single" w:sz="2" w:space="0" w:color="auto"/>
            </w:tcBorders>
          </w:tcPr>
          <w:p w:rsidR="00A22ECA" w:rsidRPr="009C4EDD" w:rsidRDefault="00261873" w:rsidP="007665E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広域消防防災センター、職員キャリア開発支援センター</w:t>
            </w:r>
            <w:r w:rsidR="00A22ECA"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高志の国文学館、衛生研究所、イタイイタイ病資料館、薬事総合研究開発センター（薬用植物指導センターを除く。）、薬事総合研究開発センターの薬用植物指導センター、産業技術研究開発センターの企画管理部及びものづくり研究開発センター、産業技術研究開発センターの生活工学研究所、産業技術研究開発センターの機械電子研究所、総合デザインセンター、技術専門学院（各センターを含む。）、農林水産総合技術センターの食品研究所</w:t>
            </w:r>
            <w:r w:rsidR="00A22EC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A22ECA"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農林水産総合技術センターの森林研究所、農林水産総合技術センターの木材研究所、花総合センター、立山カルデラ砂防博物館　</w:t>
            </w:r>
          </w:p>
        </w:tc>
        <w:tc>
          <w:tcPr>
            <w:tcW w:w="1170" w:type="dxa"/>
            <w:vMerge w:val="restart"/>
          </w:tcPr>
          <w:p w:rsidR="00A22ECA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事</w:t>
            </w:r>
          </w:p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</w:t>
            </w:r>
          </w:p>
        </w:tc>
        <w:tc>
          <w:tcPr>
            <w:tcW w:w="1170" w:type="dxa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</w:tc>
      </w:tr>
      <w:tr w:rsidR="00A22ECA" w:rsidRPr="00D0226E" w:rsidTr="00A22ECA">
        <w:trPr>
          <w:trHeight w:val="1182"/>
        </w:trPr>
        <w:tc>
          <w:tcPr>
            <w:tcW w:w="706" w:type="dxa"/>
            <w:vMerge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22ECA" w:rsidRPr="009C4EDD" w:rsidRDefault="00A22ECA" w:rsidP="007665E5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県民生涯学習カレッジ（各地区センターを含む。）、総合教育センター、県立図書館、各青少年自然の家、埋蔵文化財センター、富山県美術館、水墨美術館、立山博物館、各高等学校（各分校を含む。）、各特別支援学校（各分校を含む。）</w:t>
            </w:r>
          </w:p>
        </w:tc>
        <w:tc>
          <w:tcPr>
            <w:tcW w:w="1170" w:type="dxa"/>
            <w:vMerge/>
          </w:tcPr>
          <w:p w:rsidR="00A22ECA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</w:tc>
      </w:tr>
      <w:tr w:rsidR="00A22ECA" w:rsidRPr="00D0226E" w:rsidTr="00A22ECA">
        <w:trPr>
          <w:trHeight w:val="345"/>
        </w:trPr>
        <w:tc>
          <w:tcPr>
            <w:tcW w:w="706" w:type="dxa"/>
            <w:vMerge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警察本部</w:t>
            </w:r>
          </w:p>
        </w:tc>
        <w:tc>
          <w:tcPr>
            <w:tcW w:w="4897" w:type="dxa"/>
            <w:tcBorders>
              <w:top w:val="single" w:sz="2" w:space="0" w:color="auto"/>
              <w:left w:val="single" w:sz="2" w:space="0" w:color="auto"/>
            </w:tcBorders>
          </w:tcPr>
          <w:p w:rsidR="00A22ECA" w:rsidRPr="009C4EDD" w:rsidRDefault="00A22ECA" w:rsidP="007665E5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警察学校</w:t>
            </w:r>
          </w:p>
        </w:tc>
        <w:tc>
          <w:tcPr>
            <w:tcW w:w="1170" w:type="dxa"/>
            <w:vMerge/>
          </w:tcPr>
          <w:p w:rsidR="00A22ECA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</w:tc>
      </w:tr>
      <w:tr w:rsidR="00A22ECA" w:rsidRPr="00D0226E" w:rsidTr="00A22ECA">
        <w:trPr>
          <w:trHeight w:val="429"/>
        </w:trPr>
        <w:tc>
          <w:tcPr>
            <w:tcW w:w="706" w:type="dxa"/>
            <w:vMerge w:val="restart"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13号</w:t>
            </w:r>
          </w:p>
        </w:tc>
        <w:tc>
          <w:tcPr>
            <w:tcW w:w="892" w:type="dxa"/>
            <w:vMerge w:val="restart"/>
          </w:tcPr>
          <w:p w:rsidR="00A22ECA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保健</w:t>
            </w:r>
            <w:r>
              <w:rPr>
                <w:rFonts w:ascii="ＭＳ 明朝" w:eastAsia="ＭＳ 明朝" w:hAnsi="ＭＳ 明朝" w:hint="eastAsia"/>
              </w:rPr>
              <w:t>、</w:t>
            </w:r>
          </w:p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衛生</w:t>
            </w: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7" w:type="dxa"/>
          </w:tcPr>
          <w:p w:rsidR="00A22ECA" w:rsidRPr="00A22ECA" w:rsidRDefault="00A22ECA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富山学園、黒部学園、砺波学園、各厚生センター（各支所を含む。）、中央病院、動物管理センタ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ー</w:t>
            </w:r>
          </w:p>
        </w:tc>
        <w:tc>
          <w:tcPr>
            <w:tcW w:w="1170" w:type="dxa"/>
            <w:vMerge w:val="restart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労働基準監督署</w:t>
            </w:r>
          </w:p>
        </w:tc>
        <w:tc>
          <w:tcPr>
            <w:tcW w:w="1170" w:type="dxa"/>
            <w:vMerge w:val="restart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</w:t>
            </w:r>
          </w:p>
        </w:tc>
      </w:tr>
      <w:tr w:rsidR="00A22ECA" w:rsidRPr="00D0226E" w:rsidTr="00A22ECA">
        <w:trPr>
          <w:trHeight w:val="275"/>
        </w:trPr>
        <w:tc>
          <w:tcPr>
            <w:tcW w:w="706" w:type="dxa"/>
            <w:vMerge/>
          </w:tcPr>
          <w:p w:rsidR="00A22ECA" w:rsidRPr="00D0226E" w:rsidRDefault="00A22ECA" w:rsidP="007665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vMerge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</w:tcPr>
          <w:p w:rsidR="00A22ECA" w:rsidRPr="00D0226E" w:rsidRDefault="00A22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4897" w:type="dxa"/>
          </w:tcPr>
          <w:p w:rsidR="00A22ECA" w:rsidRPr="009C4EDD" w:rsidRDefault="00A22ECA" w:rsidP="00A22ECA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各特別支援学校寄宿舎</w:t>
            </w:r>
          </w:p>
        </w:tc>
        <w:tc>
          <w:tcPr>
            <w:tcW w:w="1170" w:type="dxa"/>
            <w:vMerge/>
          </w:tcPr>
          <w:p w:rsidR="00A22ECA" w:rsidRDefault="00A22ECA" w:rsidP="00A22E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vMerge/>
          </w:tcPr>
          <w:p w:rsidR="00A22ECA" w:rsidRDefault="00A22ECA" w:rsidP="00A22ECA">
            <w:pPr>
              <w:rPr>
                <w:rFonts w:ascii="ＭＳ 明朝" w:eastAsia="ＭＳ 明朝" w:hAnsi="ＭＳ 明朝"/>
              </w:rPr>
            </w:pPr>
          </w:p>
        </w:tc>
      </w:tr>
    </w:tbl>
    <w:p w:rsidR="0012703B" w:rsidRPr="009C4EDD" w:rsidRDefault="007665E5">
      <w:pPr>
        <w:rPr>
          <w:rFonts w:ascii="ＭＳ ゴシック" w:eastAsia="ＭＳ ゴシック" w:hAnsi="ＭＳ ゴシック"/>
        </w:rPr>
      </w:pPr>
      <w:r w:rsidRPr="009C4EDD">
        <w:rPr>
          <w:rFonts w:ascii="ＭＳ ゴシック" w:eastAsia="ＭＳ ゴシック" w:hAnsi="ＭＳ ゴシック" w:hint="eastAsia"/>
        </w:rPr>
        <w:lastRenderedPageBreak/>
        <w:t>（２）労働基準法別表第１に掲げる事業以外の事業</w:t>
      </w:r>
    </w:p>
    <w:tbl>
      <w:tblPr>
        <w:tblStyle w:val="a7"/>
        <w:tblW w:w="9929" w:type="dxa"/>
        <w:tblLook w:val="04A0" w:firstRow="1" w:lastRow="0" w:firstColumn="1" w:lastColumn="0" w:noHBand="0" w:noVBand="1"/>
      </w:tblPr>
      <w:tblGrid>
        <w:gridCol w:w="715"/>
        <w:gridCol w:w="900"/>
        <w:gridCol w:w="1080"/>
        <w:gridCol w:w="4898"/>
        <w:gridCol w:w="1168"/>
        <w:gridCol w:w="1168"/>
      </w:tblGrid>
      <w:tr w:rsidR="00A22ECA" w:rsidRPr="00D0226E" w:rsidTr="00DD729B">
        <w:tc>
          <w:tcPr>
            <w:tcW w:w="715" w:type="dxa"/>
            <w:vAlign w:val="center"/>
          </w:tcPr>
          <w:p w:rsidR="00A22ECA" w:rsidRPr="00D0226E" w:rsidRDefault="00A22ECA" w:rsidP="00DD729B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号別</w:t>
            </w:r>
          </w:p>
        </w:tc>
        <w:tc>
          <w:tcPr>
            <w:tcW w:w="900" w:type="dxa"/>
            <w:vAlign w:val="center"/>
          </w:tcPr>
          <w:p w:rsidR="00A22ECA" w:rsidRPr="00D0226E" w:rsidRDefault="00A22ECA" w:rsidP="00DD729B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080" w:type="dxa"/>
            <w:vAlign w:val="center"/>
          </w:tcPr>
          <w:p w:rsidR="00A22ECA" w:rsidRPr="00D0226E" w:rsidRDefault="00A22ECA" w:rsidP="00DD72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部局名</w:t>
            </w:r>
          </w:p>
        </w:tc>
        <w:tc>
          <w:tcPr>
            <w:tcW w:w="4898" w:type="dxa"/>
            <w:vAlign w:val="center"/>
          </w:tcPr>
          <w:p w:rsidR="00A22ECA" w:rsidRPr="00D0226E" w:rsidRDefault="00A22ECA" w:rsidP="00DD729B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1168" w:type="dxa"/>
            <w:vAlign w:val="center"/>
          </w:tcPr>
          <w:p w:rsidR="00A22ECA" w:rsidRPr="00D0226E" w:rsidRDefault="00A22ECA" w:rsidP="00DD729B">
            <w:pPr>
              <w:jc w:val="center"/>
              <w:rPr>
                <w:rFonts w:ascii="ＭＳ 明朝" w:eastAsia="ＭＳ 明朝" w:hAnsi="ＭＳ 明朝"/>
              </w:rPr>
            </w:pPr>
            <w:r w:rsidRPr="00D0226E">
              <w:rPr>
                <w:rFonts w:ascii="ＭＳ 明朝" w:eastAsia="ＭＳ 明朝" w:hAnsi="ＭＳ 明朝" w:hint="eastAsia"/>
              </w:rPr>
              <w:t>監督機関</w:t>
            </w:r>
          </w:p>
        </w:tc>
        <w:tc>
          <w:tcPr>
            <w:tcW w:w="1168" w:type="dxa"/>
          </w:tcPr>
          <w:p w:rsidR="00A22ECA" w:rsidRPr="00D0226E" w:rsidRDefault="00A22ECA" w:rsidP="009E58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36協定</w:t>
            </w:r>
            <w:r w:rsidR="00DD729B">
              <w:rPr>
                <w:rFonts w:ascii="ＭＳ 明朝" w:eastAsia="ＭＳ 明朝" w:hAnsi="ＭＳ 明朝" w:hint="eastAsia"/>
              </w:rPr>
              <w:t>の締結及び届出※１</w:t>
            </w:r>
          </w:p>
        </w:tc>
      </w:tr>
      <w:tr w:rsidR="00A22ECA" w:rsidRPr="00D0226E" w:rsidTr="00A22ECA">
        <w:trPr>
          <w:cantSplit/>
          <w:trHeight w:val="2675"/>
        </w:trPr>
        <w:tc>
          <w:tcPr>
            <w:tcW w:w="715" w:type="dxa"/>
            <w:vMerge w:val="restart"/>
          </w:tcPr>
          <w:p w:rsidR="00A22ECA" w:rsidRPr="00D0226E" w:rsidRDefault="00A22ECA" w:rsidP="00A1654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その他の官公署</w:t>
            </w:r>
          </w:p>
        </w:tc>
        <w:tc>
          <w:tcPr>
            <w:tcW w:w="900" w:type="dxa"/>
            <w:vMerge w:val="restart"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官公署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知事部局</w:t>
            </w:r>
          </w:p>
        </w:tc>
        <w:tc>
          <w:tcPr>
            <w:tcW w:w="4898" w:type="dxa"/>
            <w:tcBorders>
              <w:bottom w:val="single" w:sz="2" w:space="0" w:color="auto"/>
            </w:tcBorders>
          </w:tcPr>
          <w:p w:rsidR="00A22ECA" w:rsidRPr="009C4EDD" w:rsidRDefault="00A22ECA" w:rsidP="009E589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知事部局の本庁各室課、首都圏本部、公文書館、総合県税事務所（各相談室及び自動車税センターを含む。）、防災航空センター、消費生活センター（支所を含む。）、　環境科学センター、立山センター、各児童相談所、女性相談</w:t>
            </w:r>
            <w:r w:rsidR="0026187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支援</w:t>
            </w:r>
            <w:bookmarkStart w:id="0" w:name="_GoBack"/>
            <w:bookmarkEnd w:id="0"/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センター、障害者相談センター、心の健康センター、食肉検査所、大阪事務所、名古屋事務所、計量検定所、各農林振興センターの担い手支援課及び農業普及課、各家畜保健衛生所、各出納室　　　　</w:t>
            </w:r>
          </w:p>
        </w:tc>
        <w:tc>
          <w:tcPr>
            <w:tcW w:w="1168" w:type="dxa"/>
            <w:vMerge w:val="restart"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人事委員会</w:t>
            </w:r>
          </w:p>
        </w:tc>
        <w:tc>
          <w:tcPr>
            <w:tcW w:w="1168" w:type="dxa"/>
            <w:vMerge w:val="restart"/>
          </w:tcPr>
          <w:p w:rsidR="00A22ECA" w:rsidRDefault="00A22ECA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不要</w:t>
            </w:r>
          </w:p>
          <w:p w:rsidR="00DD729B" w:rsidRDefault="00DD729B" w:rsidP="00A22E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※３</w:t>
            </w:r>
          </w:p>
          <w:p w:rsidR="00BB7738" w:rsidRPr="004D41EA" w:rsidRDefault="00BB7738" w:rsidP="00DD72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2ECA" w:rsidRPr="00D0226E" w:rsidTr="00A22ECA">
        <w:tc>
          <w:tcPr>
            <w:tcW w:w="715" w:type="dxa"/>
            <w:vMerge/>
          </w:tcPr>
          <w:p w:rsidR="00A22ECA" w:rsidRPr="00D0226E" w:rsidRDefault="00A22ECA" w:rsidP="009E58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A22ECA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　種</w:t>
            </w:r>
          </w:p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</w:t>
            </w:r>
          </w:p>
        </w:tc>
        <w:tc>
          <w:tcPr>
            <w:tcW w:w="4898" w:type="dxa"/>
            <w:tcBorders>
              <w:top w:val="single" w:sz="2" w:space="0" w:color="auto"/>
              <w:bottom w:val="single" w:sz="2" w:space="0" w:color="auto"/>
            </w:tcBorders>
          </w:tcPr>
          <w:p w:rsidR="00A22ECA" w:rsidRPr="009C4EDD" w:rsidRDefault="00A22ECA" w:rsidP="009E589A">
            <w:pPr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議会事務局、人事委員会事務局、労働委員会事務局、監査委員事務局、海区漁業調整委員会事務局、内水面漁場管理委員会事務局、選挙管理委員会事務室</w:t>
            </w: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</w:tr>
      <w:tr w:rsidR="00A22ECA" w:rsidRPr="00D0226E" w:rsidTr="00A22ECA">
        <w:tc>
          <w:tcPr>
            <w:tcW w:w="715" w:type="dxa"/>
            <w:vMerge/>
          </w:tcPr>
          <w:p w:rsidR="00A22ECA" w:rsidRPr="00D0226E" w:rsidRDefault="00A22ECA" w:rsidP="009E58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A22ECA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　育</w:t>
            </w:r>
          </w:p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</w:t>
            </w:r>
          </w:p>
        </w:tc>
        <w:tc>
          <w:tcPr>
            <w:tcW w:w="4898" w:type="dxa"/>
            <w:tcBorders>
              <w:top w:val="single" w:sz="2" w:space="0" w:color="auto"/>
              <w:bottom w:val="single" w:sz="2" w:space="0" w:color="auto"/>
            </w:tcBorders>
          </w:tcPr>
          <w:p w:rsidR="00A22ECA" w:rsidRPr="009C4EDD" w:rsidRDefault="00A22ECA" w:rsidP="009E589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教育委員会事務局の本庁各室課、各教育事務所</w:t>
            </w: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</w:tr>
      <w:tr w:rsidR="00A22ECA" w:rsidRPr="00D0226E" w:rsidTr="00A22ECA">
        <w:trPr>
          <w:trHeight w:val="665"/>
        </w:trPr>
        <w:tc>
          <w:tcPr>
            <w:tcW w:w="715" w:type="dxa"/>
            <w:vMerge/>
          </w:tcPr>
          <w:p w:rsidR="00A22ECA" w:rsidRPr="00D0226E" w:rsidRDefault="00A22ECA" w:rsidP="009E58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</w:tcPr>
          <w:p w:rsidR="00A22ECA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　察</w:t>
            </w:r>
          </w:p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部</w:t>
            </w:r>
          </w:p>
        </w:tc>
        <w:tc>
          <w:tcPr>
            <w:tcW w:w="4898" w:type="dxa"/>
            <w:tcBorders>
              <w:top w:val="single" w:sz="2" w:space="0" w:color="auto"/>
            </w:tcBorders>
          </w:tcPr>
          <w:p w:rsidR="00A22ECA" w:rsidRPr="009C4EDD" w:rsidRDefault="00A22ECA" w:rsidP="009E589A">
            <w:pPr>
              <w:rPr>
                <w:rFonts w:ascii="ＭＳ 明朝" w:eastAsia="ＭＳ 明朝" w:hAnsi="ＭＳ 明朝"/>
                <w:szCs w:val="21"/>
              </w:rPr>
            </w:pPr>
            <w:r w:rsidRPr="009C4ED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警察本部各課隊所、各警察署（各交番その他の派出所及び各駐在所を含む。）</w:t>
            </w: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8" w:type="dxa"/>
            <w:vMerge/>
          </w:tcPr>
          <w:p w:rsidR="00A22ECA" w:rsidRPr="00D0226E" w:rsidRDefault="00A22ECA" w:rsidP="009E589A">
            <w:pPr>
              <w:rPr>
                <w:rFonts w:ascii="ＭＳ 明朝" w:eastAsia="ＭＳ 明朝" w:hAnsi="ＭＳ 明朝"/>
              </w:rPr>
            </w:pPr>
          </w:p>
        </w:tc>
      </w:tr>
    </w:tbl>
    <w:p w:rsidR="007665E5" w:rsidRDefault="007665E5">
      <w:pPr>
        <w:rPr>
          <w:rFonts w:ascii="ＭＳ 明朝" w:eastAsia="ＭＳ 明朝" w:hAnsi="ＭＳ 明朝"/>
        </w:rPr>
      </w:pPr>
    </w:p>
    <w:p w:rsidR="003F237B" w:rsidRDefault="00A22ECA" w:rsidP="00770E33">
      <w:pPr>
        <w:ind w:rightChars="-102" w:right="-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※技能労務職員に係る手続については、この区分に</w:t>
      </w:r>
      <w:r w:rsidR="00770E33">
        <w:rPr>
          <w:rFonts w:ascii="ＭＳ 明朝" w:eastAsia="ＭＳ 明朝" w:hAnsi="ＭＳ 明朝" w:hint="eastAsia"/>
        </w:rPr>
        <w:t>かか</w:t>
      </w:r>
      <w:r>
        <w:rPr>
          <w:rFonts w:ascii="ＭＳ 明朝" w:eastAsia="ＭＳ 明朝" w:hAnsi="ＭＳ 明朝" w:hint="eastAsia"/>
        </w:rPr>
        <w:t>わらず全て労働基準監督署に対し行ってください。</w:t>
      </w:r>
    </w:p>
    <w:p w:rsidR="003F237B" w:rsidRDefault="003F237B" w:rsidP="003F237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237412</wp:posOffset>
                </wp:positionH>
                <wp:positionV relativeFrom="paragraph">
                  <wp:posOffset>79175</wp:posOffset>
                </wp:positionV>
                <wp:extent cx="41148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7B" w:rsidRDefault="003F237B" w:rsidP="003F237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※１：時間外勤務を命じる場合の36協定</w:t>
                            </w:r>
                            <w:r w:rsidR="00DD729B">
                              <w:rPr>
                                <w:rFonts w:ascii="ＭＳ 明朝" w:eastAsia="ＭＳ 明朝" w:hAnsi="ＭＳ 明朝" w:hint="eastAsia"/>
                              </w:rPr>
                              <w:t>の締結及び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届出</w:t>
                            </w:r>
                          </w:p>
                          <w:p w:rsidR="003F237B" w:rsidRDefault="003F237B" w:rsidP="003F237B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※２：労基法第41条適用</w:t>
                            </w:r>
                          </w:p>
                          <w:p w:rsidR="003F237B" w:rsidRDefault="00043D32" w:rsidP="00043D32"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3F237B">
                              <w:rPr>
                                <w:rFonts w:ascii="ＭＳ 明朝" w:eastAsia="ＭＳ 明朝" w:hAnsi="ＭＳ 明朝" w:hint="eastAsia"/>
                              </w:rPr>
                              <w:t>３：勤務時間規則第６条の２の規定に基づく上限時間が適用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2" o:spid="_x0000_s1028" style="position:absolute;left:0;text-align:left;margin-left:18.7pt;margin-top:6.25pt;width:324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" filled="f" strokecolor="black [3213]" strokeweight=".5pt">
                <v:textbox>
                  <w:txbxContent>
                    <w:p w:rsidR="003F237B" w:rsidRDefault="003F237B" w:rsidP="003F237B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※１：時間外勤務を命じる場合の36協定</w:t>
                      </w:r>
                      <w:r w:rsidR="00DD729B">
                        <w:rPr>
                          <w:rFonts w:ascii="ＭＳ 明朝" w:eastAsia="ＭＳ 明朝" w:hAnsi="ＭＳ 明朝" w:hint="eastAsia"/>
                        </w:rPr>
                        <w:t>の締結及び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届出</w:t>
                      </w:r>
                    </w:p>
                    <w:p w:rsidR="003F237B" w:rsidRDefault="003F237B" w:rsidP="003F237B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※２：労基法第41条適用</w:t>
                      </w:r>
                    </w:p>
                    <w:p w:rsidR="003F237B" w:rsidRDefault="00043D32" w:rsidP="00043D32">
                      <w:pPr>
                        <w:ind w:firstLineChars="100" w:firstLine="210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="003F237B">
                        <w:rPr>
                          <w:rFonts w:ascii="ＭＳ 明朝" w:eastAsia="ＭＳ 明朝" w:hAnsi="ＭＳ 明朝" w:hint="eastAsia"/>
                        </w:rPr>
                        <w:t>３：勤務時間規則第６条の２の規定に基づく上限時間が適用</w:t>
                      </w:r>
                    </w:p>
                  </w:txbxContent>
                </v:textbox>
              </v:rect>
            </w:pict>
          </mc:Fallback>
        </mc:AlternateContent>
      </w:r>
    </w:p>
    <w:p w:rsidR="003F237B" w:rsidRDefault="003F237B" w:rsidP="003F237B">
      <w:pPr>
        <w:ind w:firstLineChars="100" w:firstLine="210"/>
        <w:rPr>
          <w:rFonts w:ascii="ＭＳ 明朝" w:eastAsia="ＭＳ 明朝" w:hAnsi="ＭＳ 明朝"/>
        </w:rPr>
      </w:pPr>
    </w:p>
    <w:p w:rsidR="003F237B" w:rsidRDefault="003F237B" w:rsidP="003F237B">
      <w:pPr>
        <w:ind w:firstLineChars="100" w:firstLine="210"/>
        <w:rPr>
          <w:rFonts w:ascii="ＭＳ 明朝" w:eastAsia="ＭＳ 明朝" w:hAnsi="ＭＳ 明朝"/>
        </w:rPr>
      </w:pPr>
    </w:p>
    <w:p w:rsidR="00A22ECA" w:rsidRPr="00D0226E" w:rsidRDefault="00A22ECA">
      <w:pPr>
        <w:rPr>
          <w:rFonts w:ascii="ＭＳ 明朝" w:eastAsia="ＭＳ 明朝" w:hAnsi="ＭＳ 明朝"/>
        </w:rPr>
      </w:pPr>
    </w:p>
    <w:sectPr w:rsidR="00A22ECA" w:rsidRPr="00D0226E" w:rsidSect="007665E5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AF" w:rsidRDefault="00D70AAF" w:rsidP="0012703B">
      <w:r>
        <w:separator/>
      </w:r>
    </w:p>
  </w:endnote>
  <w:endnote w:type="continuationSeparator" w:id="0">
    <w:p w:rsidR="00D70AAF" w:rsidRDefault="00D70AAF" w:rsidP="001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AF" w:rsidRDefault="00D70AAF" w:rsidP="0012703B">
      <w:r>
        <w:separator/>
      </w:r>
    </w:p>
  </w:footnote>
  <w:footnote w:type="continuationSeparator" w:id="0">
    <w:p w:rsidR="00D70AAF" w:rsidRDefault="00D70AAF" w:rsidP="0012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B"/>
    <w:rsid w:val="00043D32"/>
    <w:rsid w:val="00060DCD"/>
    <w:rsid w:val="0006144A"/>
    <w:rsid w:val="000A3A7E"/>
    <w:rsid w:val="000C76C0"/>
    <w:rsid w:val="000F452B"/>
    <w:rsid w:val="0012703B"/>
    <w:rsid w:val="0014128D"/>
    <w:rsid w:val="001B545A"/>
    <w:rsid w:val="00261873"/>
    <w:rsid w:val="003012C5"/>
    <w:rsid w:val="00303F3D"/>
    <w:rsid w:val="00317788"/>
    <w:rsid w:val="003410F3"/>
    <w:rsid w:val="0034528C"/>
    <w:rsid w:val="00352576"/>
    <w:rsid w:val="003A6B9D"/>
    <w:rsid w:val="003C14B9"/>
    <w:rsid w:val="003E4E27"/>
    <w:rsid w:val="003F0A13"/>
    <w:rsid w:val="003F237B"/>
    <w:rsid w:val="00464701"/>
    <w:rsid w:val="004974FE"/>
    <w:rsid w:val="004D41EA"/>
    <w:rsid w:val="00531544"/>
    <w:rsid w:val="00671F1C"/>
    <w:rsid w:val="006A2F0F"/>
    <w:rsid w:val="007665E5"/>
    <w:rsid w:val="00770E33"/>
    <w:rsid w:val="007735F1"/>
    <w:rsid w:val="0086753E"/>
    <w:rsid w:val="009753E1"/>
    <w:rsid w:val="00996AFD"/>
    <w:rsid w:val="009C4EDD"/>
    <w:rsid w:val="009E2DC4"/>
    <w:rsid w:val="009F780C"/>
    <w:rsid w:val="00A1654E"/>
    <w:rsid w:val="00A22ECA"/>
    <w:rsid w:val="00A25508"/>
    <w:rsid w:val="00AA6F33"/>
    <w:rsid w:val="00AD0372"/>
    <w:rsid w:val="00B05C19"/>
    <w:rsid w:val="00BB7738"/>
    <w:rsid w:val="00BF659D"/>
    <w:rsid w:val="00C53597"/>
    <w:rsid w:val="00D0226E"/>
    <w:rsid w:val="00D70AAF"/>
    <w:rsid w:val="00DD729B"/>
    <w:rsid w:val="00F14B07"/>
    <w:rsid w:val="00F35872"/>
    <w:rsid w:val="00F45ACF"/>
    <w:rsid w:val="00F64FDC"/>
    <w:rsid w:val="00F655E8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0BE02"/>
  <w15:chartTrackingRefBased/>
  <w15:docId w15:val="{B5131CB5-D94C-4BDE-858C-767B7B15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3B"/>
  </w:style>
  <w:style w:type="paragraph" w:styleId="a5">
    <w:name w:val="footer"/>
    <w:basedOn w:val="a"/>
    <w:link w:val="a6"/>
    <w:uiPriority w:val="99"/>
    <w:unhideWhenUsed/>
    <w:rsid w:val="00127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3B"/>
  </w:style>
  <w:style w:type="table" w:styleId="a7">
    <w:name w:val="Table Grid"/>
    <w:basedOn w:val="a1"/>
    <w:uiPriority w:val="39"/>
    <w:rsid w:val="0030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C3F4-00FD-4347-A3A2-D55D8504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　佐富美</dc:creator>
  <cp:keywords/>
  <dc:description/>
  <cp:lastModifiedBy>笹嶋　美希</cp:lastModifiedBy>
  <cp:revision>25</cp:revision>
  <cp:lastPrinted>2022-04-15T07:03:00Z</cp:lastPrinted>
  <dcterms:created xsi:type="dcterms:W3CDTF">2021-11-15T05:52:00Z</dcterms:created>
  <dcterms:modified xsi:type="dcterms:W3CDTF">2024-04-02T09:32:00Z</dcterms:modified>
</cp:coreProperties>
</file>