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C6" w:rsidRPr="00631735" w:rsidRDefault="00422C8D" w:rsidP="007A1A73">
      <w:pPr>
        <w:widowControl/>
        <w:jc w:val="center"/>
        <w:rPr>
          <w:rFonts w:asciiTheme="majorEastAsia" w:eastAsiaTheme="majorEastAsia" w:hAnsiTheme="majorEastAsia" w:cs="ＭＳ Ｐゴシック"/>
          <w:bCs/>
          <w:kern w:val="0"/>
          <w:sz w:val="22"/>
          <w:szCs w:val="22"/>
        </w:rPr>
      </w:pPr>
      <w:r>
        <w:rPr>
          <w:rFonts w:asciiTheme="majorEastAsia" w:eastAsiaTheme="majorEastAsia" w:hAnsiTheme="majorEastAsia" w:cs="ＭＳ Ｐゴシック" w:hint="eastAsia"/>
          <w:bCs/>
          <w:noProof/>
          <w:kern w:val="0"/>
          <w:sz w:val="32"/>
          <w:szCs w:val="32"/>
        </w:rPr>
        <mc:AlternateContent>
          <mc:Choice Requires="wps">
            <w:drawing>
              <wp:anchor distT="0" distB="0" distL="114300" distR="114300" simplePos="0" relativeHeight="251678720" behindDoc="0" locked="0" layoutInCell="1" allowOverlap="1">
                <wp:simplePos x="0" y="0"/>
                <wp:positionH relativeFrom="column">
                  <wp:posOffset>5515610</wp:posOffset>
                </wp:positionH>
                <wp:positionV relativeFrom="paragraph">
                  <wp:posOffset>-304800</wp:posOffset>
                </wp:positionV>
                <wp:extent cx="1237615" cy="466725"/>
                <wp:effectExtent l="0" t="0" r="19685"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466725"/>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2C8D" w:rsidRPr="008444F9" w:rsidRDefault="00422C8D" w:rsidP="009023B0">
                            <w:pPr>
                              <w:jc w:val="center"/>
                              <w:rPr>
                                <w:rFonts w:ascii="ＭＳ 明朝" w:hAnsi="ＭＳ 明朝"/>
                                <w:sz w:val="40"/>
                                <w:szCs w:val="40"/>
                              </w:rPr>
                            </w:pPr>
                            <w:r w:rsidRPr="008444F9">
                              <w:rPr>
                                <w:rFonts w:ascii="ＭＳ 明朝" w:hAnsi="ＭＳ 明朝" w:hint="eastAsia"/>
                                <w:sz w:val="40"/>
                                <w:szCs w:val="40"/>
                              </w:rPr>
                              <w:t>資料</w:t>
                            </w:r>
                            <w:r>
                              <w:rPr>
                                <w:rFonts w:ascii="ＭＳ 明朝" w:hAnsi="ＭＳ 明朝" w:hint="eastAsia"/>
                                <w:sz w:val="40"/>
                                <w:szCs w:val="40"/>
                              </w:rPr>
                              <w:t>４</w:t>
                            </w:r>
                            <w:r w:rsidRPr="008444F9">
                              <w:rPr>
                                <w:rFonts w:ascii="ＭＳ 明朝" w:hAnsi="ＭＳ 明朝" w:hint="eastAsia"/>
                                <w:sz w:val="40"/>
                                <w:szCs w:val="40"/>
                              </w:rPr>
                              <w:t>-</w:t>
                            </w:r>
                            <w:r>
                              <w:rPr>
                                <w:rFonts w:ascii="ＭＳ 明朝" w:hAnsi="ＭＳ 明朝" w:hint="eastAsia"/>
                                <w:sz w:val="40"/>
                                <w:szCs w:val="4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434.3pt;margin-top:-24pt;width:97.4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" filled="f" strokeweight="1pt">
                <v:textbox inset="5.85pt,.7pt,5.85pt,.7pt">
                  <w:txbxContent>
                    <w:p w:rsidR="00422C8D" w:rsidRPr="008444F9" w:rsidRDefault="00422C8D" w:rsidP="009023B0">
                      <w:pPr>
                        <w:jc w:val="center"/>
                        <w:rPr>
                          <w:rFonts w:ascii="ＭＳ 明朝" w:hAnsi="ＭＳ 明朝"/>
                          <w:sz w:val="40"/>
                          <w:szCs w:val="40"/>
                        </w:rPr>
                      </w:pPr>
                      <w:r w:rsidRPr="008444F9">
                        <w:rPr>
                          <w:rFonts w:ascii="ＭＳ 明朝" w:hAnsi="ＭＳ 明朝" w:hint="eastAsia"/>
                          <w:sz w:val="40"/>
                          <w:szCs w:val="40"/>
                        </w:rPr>
                        <w:t>資料</w:t>
                      </w:r>
                      <w:r>
                        <w:rPr>
                          <w:rFonts w:ascii="ＭＳ 明朝" w:hAnsi="ＭＳ 明朝" w:hint="eastAsia"/>
                          <w:sz w:val="40"/>
                          <w:szCs w:val="40"/>
                        </w:rPr>
                        <w:t>４</w:t>
                      </w:r>
                      <w:r w:rsidRPr="008444F9">
                        <w:rPr>
                          <w:rFonts w:ascii="ＭＳ 明朝" w:hAnsi="ＭＳ 明朝" w:hint="eastAsia"/>
                          <w:sz w:val="40"/>
                          <w:szCs w:val="40"/>
                        </w:rPr>
                        <w:t>-</w:t>
                      </w:r>
                      <w:r>
                        <w:rPr>
                          <w:rFonts w:ascii="ＭＳ 明朝" w:hAnsi="ＭＳ 明朝" w:hint="eastAsia"/>
                          <w:sz w:val="40"/>
                          <w:szCs w:val="40"/>
                        </w:rPr>
                        <w:t>1</w:t>
                      </w:r>
                    </w:p>
                  </w:txbxContent>
                </v:textbox>
              </v:rect>
            </w:pict>
          </mc:Fallback>
        </mc:AlternateContent>
      </w:r>
      <w:r w:rsidR="00631735" w:rsidRPr="00631735">
        <w:rPr>
          <w:rFonts w:asciiTheme="majorEastAsia" w:eastAsiaTheme="majorEastAsia" w:hAnsiTheme="majorEastAsia" w:cs="ＭＳ Ｐゴシック" w:hint="eastAsia"/>
          <w:bCs/>
          <w:kern w:val="0"/>
          <w:sz w:val="32"/>
          <w:szCs w:val="32"/>
        </w:rPr>
        <w:t>各</w:t>
      </w:r>
      <w:r w:rsidR="001943C6" w:rsidRPr="00631735">
        <w:rPr>
          <w:rFonts w:asciiTheme="majorEastAsia" w:eastAsiaTheme="majorEastAsia" w:hAnsiTheme="majorEastAsia" w:cs="ＭＳ Ｐゴシック" w:hint="eastAsia"/>
          <w:bCs/>
          <w:kern w:val="0"/>
          <w:sz w:val="32"/>
          <w:szCs w:val="32"/>
        </w:rPr>
        <w:t>福祉</w:t>
      </w:r>
      <w:r w:rsidR="00631735" w:rsidRPr="00631735">
        <w:rPr>
          <w:rFonts w:asciiTheme="majorEastAsia" w:eastAsiaTheme="majorEastAsia" w:hAnsiTheme="majorEastAsia" w:cs="ＭＳ Ｐゴシック" w:hint="eastAsia"/>
          <w:bCs/>
          <w:kern w:val="0"/>
          <w:sz w:val="32"/>
          <w:szCs w:val="32"/>
        </w:rPr>
        <w:t>分野における主な制度改正</w:t>
      </w:r>
    </w:p>
    <w:p w:rsidR="00C769AF" w:rsidRPr="00631735" w:rsidRDefault="00C769AF" w:rsidP="00BE010A">
      <w:pPr>
        <w:pStyle w:val="Web"/>
        <w:spacing w:before="0" w:beforeAutospacing="0" w:after="0" w:afterAutospacing="0"/>
        <w:rPr>
          <w:rFonts w:asciiTheme="majorEastAsia" w:eastAsiaTheme="majorEastAsia" w:hAnsiTheme="majorEastAsia" w:cstheme="minorBidi"/>
          <w:sz w:val="22"/>
          <w:szCs w:val="22"/>
        </w:rPr>
      </w:pPr>
    </w:p>
    <w:p w:rsidR="00631735" w:rsidRPr="00631735" w:rsidRDefault="00631735" w:rsidP="00BE010A">
      <w:pPr>
        <w:pStyle w:val="Web"/>
        <w:spacing w:before="0" w:beforeAutospacing="0" w:after="0" w:afterAutospacing="0"/>
        <w:rPr>
          <w:rFonts w:asciiTheme="majorEastAsia" w:eastAsiaTheme="majorEastAsia" w:hAnsiTheme="majorEastAsia" w:cstheme="minorBidi"/>
          <w:sz w:val="22"/>
          <w:szCs w:val="22"/>
        </w:rPr>
      </w:pPr>
    </w:p>
    <w:p w:rsidR="00BE010A" w:rsidRPr="00631735" w:rsidRDefault="00BE010A" w:rsidP="003F1B96">
      <w:pPr>
        <w:pStyle w:val="Default"/>
        <w:spacing w:beforeLines="50" w:before="174"/>
        <w:rPr>
          <w:rFonts w:asciiTheme="majorEastAsia" w:eastAsiaTheme="majorEastAsia" w:hAnsiTheme="majorEastAsia"/>
          <w:color w:val="auto"/>
        </w:rPr>
      </w:pPr>
      <w:r w:rsidRPr="00631735">
        <w:rPr>
          <w:rFonts w:asciiTheme="majorEastAsia" w:eastAsiaTheme="majorEastAsia" w:hAnsiTheme="majorEastAsia" w:hint="eastAsia"/>
          <w:color w:val="auto"/>
        </w:rPr>
        <w:t>１　地域福祉</w:t>
      </w:r>
    </w:p>
    <w:p w:rsidR="00F22E75" w:rsidRPr="00631735" w:rsidRDefault="00F22E75" w:rsidP="00FE00B6">
      <w:pPr>
        <w:ind w:leftChars="200" w:left="420" w:firstLineChars="100" w:firstLine="240"/>
        <w:rPr>
          <w:rFonts w:ascii="ＭＳ 明朝" w:hAnsi="ＭＳ 明朝"/>
        </w:rPr>
      </w:pPr>
      <w:r w:rsidRPr="00631735">
        <w:rPr>
          <w:rFonts w:asciiTheme="majorEastAsia" w:eastAsiaTheme="majorEastAsia" w:hAnsiTheme="majorEastAsia" w:hint="eastAsia"/>
          <w:noProof/>
          <w:sz w:val="24"/>
        </w:rPr>
        <mc:AlternateContent>
          <mc:Choice Requires="wps">
            <w:drawing>
              <wp:anchor distT="0" distB="0" distL="114300" distR="114300" simplePos="0" relativeHeight="251672576" behindDoc="0" locked="0" layoutInCell="1" allowOverlap="1" wp14:anchorId="5962AD44" wp14:editId="399E0124">
                <wp:simplePos x="0" y="0"/>
                <wp:positionH relativeFrom="column">
                  <wp:posOffset>103505</wp:posOffset>
                </wp:positionH>
                <wp:positionV relativeFrom="paragraph">
                  <wp:posOffset>7991</wp:posOffset>
                </wp:positionV>
                <wp:extent cx="6642100" cy="655607"/>
                <wp:effectExtent l="0" t="0" r="25400" b="11430"/>
                <wp:wrapNone/>
                <wp:docPr id="5" name="正方形/長方形 5"/>
                <wp:cNvGraphicFramePr/>
                <a:graphic xmlns:a="http://schemas.openxmlformats.org/drawingml/2006/main">
                  <a:graphicData uri="http://schemas.microsoft.com/office/word/2010/wordprocessingShape">
                    <wps:wsp>
                      <wps:cNvSpPr/>
                      <wps:spPr>
                        <a:xfrm>
                          <a:off x="0" y="0"/>
                          <a:ext cx="6642100" cy="65560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8.15pt;margin-top:.65pt;width:523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" filled="f" strokecolor="black [3213]" strokeweight=".5pt"/>
            </w:pict>
          </mc:Fallback>
        </mc:AlternateContent>
      </w:r>
      <w:r w:rsidR="00FE00B6" w:rsidRPr="00631735">
        <w:rPr>
          <w:rFonts w:hint="eastAsia"/>
          <w:sz w:val="24"/>
        </w:rPr>
        <w:t>東日本大震災から得られた教訓を今後に</w:t>
      </w:r>
      <w:r w:rsidR="007010F9" w:rsidRPr="00631735">
        <w:rPr>
          <w:rFonts w:hint="eastAsia"/>
          <w:sz w:val="24"/>
        </w:rPr>
        <w:t>活</w:t>
      </w:r>
      <w:r w:rsidR="00FE00B6" w:rsidRPr="00631735">
        <w:rPr>
          <w:rFonts w:hint="eastAsia"/>
          <w:sz w:val="24"/>
        </w:rPr>
        <w:t>かし、災害対策の強化を図るため、災害発生時に避難の支援が特に必要となる者についての名簿の作成その他の住民等の円滑かつ安全な避難を確保するための措置を拡充する</w:t>
      </w:r>
      <w:r w:rsidRPr="00631735">
        <w:rPr>
          <w:rFonts w:ascii="ＭＳ 明朝" w:hAnsi="ＭＳ 明朝" w:hint="eastAsia"/>
        </w:rPr>
        <w:t>。</w:t>
      </w:r>
    </w:p>
    <w:p w:rsidR="00F22E75" w:rsidRPr="00631735" w:rsidRDefault="00F22E75" w:rsidP="00F22E75">
      <w:pPr>
        <w:pStyle w:val="Default"/>
        <w:ind w:firstLineChars="100" w:firstLine="240"/>
        <w:rPr>
          <w:color w:val="auto"/>
        </w:rPr>
      </w:pPr>
      <w:r w:rsidRPr="00631735">
        <w:rPr>
          <w:rFonts w:hint="eastAsia"/>
          <w:color w:val="auto"/>
        </w:rPr>
        <w:t xml:space="preserve">○ </w:t>
      </w:r>
      <w:r w:rsidR="00FE00B6" w:rsidRPr="00631735">
        <w:rPr>
          <w:rFonts w:hint="eastAsia"/>
          <w:color w:val="auto"/>
        </w:rPr>
        <w:t>災害対策基本法改正</w:t>
      </w:r>
      <w:r w:rsidRPr="00631735">
        <w:rPr>
          <w:rFonts w:hint="eastAsia"/>
          <w:color w:val="auto"/>
        </w:rPr>
        <w:t>法（平成2</w:t>
      </w:r>
      <w:r w:rsidR="00FE00B6" w:rsidRPr="00631735">
        <w:rPr>
          <w:rFonts w:hint="eastAsia"/>
          <w:color w:val="auto"/>
        </w:rPr>
        <w:t>5</w:t>
      </w:r>
      <w:r w:rsidRPr="00631735">
        <w:rPr>
          <w:rFonts w:hint="eastAsia"/>
          <w:color w:val="auto"/>
        </w:rPr>
        <w:t>年</w:t>
      </w:r>
      <w:r w:rsidR="00FE00B6" w:rsidRPr="00631735">
        <w:rPr>
          <w:rFonts w:hint="eastAsia"/>
          <w:color w:val="auto"/>
        </w:rPr>
        <w:t>６</w:t>
      </w:r>
      <w:r w:rsidRPr="00631735">
        <w:rPr>
          <w:rFonts w:hint="eastAsia"/>
          <w:color w:val="auto"/>
        </w:rPr>
        <w:t>月</w:t>
      </w:r>
      <w:r w:rsidR="00FE00B6" w:rsidRPr="00631735">
        <w:rPr>
          <w:rFonts w:hint="eastAsia"/>
          <w:color w:val="auto"/>
        </w:rPr>
        <w:t>21</w:t>
      </w:r>
      <w:r w:rsidRPr="00631735">
        <w:rPr>
          <w:rFonts w:hint="eastAsia"/>
          <w:color w:val="auto"/>
        </w:rPr>
        <w:t>日施行）</w:t>
      </w:r>
    </w:p>
    <w:p w:rsidR="00F22E75" w:rsidRPr="00631735" w:rsidRDefault="00F22E75" w:rsidP="00F22E75">
      <w:pPr>
        <w:pStyle w:val="Default"/>
        <w:rPr>
          <w:rFonts w:asciiTheme="minorEastAsia" w:eastAsiaTheme="minorEastAsia" w:hAnsiTheme="minorEastAsia"/>
          <w:color w:val="auto"/>
          <w:sz w:val="21"/>
          <w:szCs w:val="21"/>
        </w:rPr>
      </w:pPr>
      <w:r w:rsidRPr="00631735">
        <w:rPr>
          <w:rFonts w:asciiTheme="minorEastAsia" w:eastAsiaTheme="minorEastAsia" w:hAnsiTheme="minorEastAsia" w:hint="eastAsia"/>
          <w:color w:val="auto"/>
          <w:sz w:val="21"/>
          <w:szCs w:val="21"/>
        </w:rPr>
        <w:t xml:space="preserve">　　・</w:t>
      </w:r>
      <w:r w:rsidR="00336908" w:rsidRPr="00631735">
        <w:rPr>
          <w:rFonts w:asciiTheme="minorEastAsia" w:eastAsiaTheme="minorEastAsia" w:hAnsiTheme="minorEastAsia" w:hint="eastAsia"/>
          <w:color w:val="auto"/>
          <w:sz w:val="21"/>
          <w:szCs w:val="21"/>
        </w:rPr>
        <w:t>市町村による避難行動要支援者名簿の作成が義務化</w:t>
      </w:r>
    </w:p>
    <w:p w:rsidR="00F22E75" w:rsidRPr="00631735" w:rsidRDefault="00F22E75" w:rsidP="00336908">
      <w:pPr>
        <w:pStyle w:val="Default"/>
        <w:ind w:left="630" w:hangingChars="300" w:hanging="630"/>
        <w:rPr>
          <w:rFonts w:asciiTheme="minorEastAsia" w:eastAsiaTheme="minorEastAsia" w:hAnsiTheme="minorEastAsia"/>
          <w:color w:val="auto"/>
          <w:sz w:val="21"/>
          <w:szCs w:val="21"/>
        </w:rPr>
      </w:pPr>
      <w:r w:rsidRPr="00631735">
        <w:rPr>
          <w:rFonts w:asciiTheme="minorEastAsia" w:eastAsiaTheme="minorEastAsia" w:hAnsiTheme="minorEastAsia" w:hint="eastAsia"/>
          <w:color w:val="auto"/>
          <w:sz w:val="21"/>
          <w:szCs w:val="21"/>
        </w:rPr>
        <w:t xml:space="preserve">　　・</w:t>
      </w:r>
      <w:r w:rsidR="00336908" w:rsidRPr="00631735">
        <w:rPr>
          <w:rFonts w:asciiTheme="minorEastAsia" w:eastAsiaTheme="minorEastAsia" w:hAnsiTheme="minorEastAsia" w:hint="eastAsia"/>
          <w:color w:val="auto"/>
          <w:sz w:val="21"/>
          <w:szCs w:val="21"/>
        </w:rPr>
        <w:t>避難行動要支援者名簿は、本人の同意を得て、避難支援等関係者（消防機関や民生委員等）に平常時から提供し、発災時の情報伝達や避難支援、安否確認等に活用</w:t>
      </w:r>
    </w:p>
    <w:p w:rsidR="00F22E75" w:rsidRPr="00631735" w:rsidRDefault="00F22E75" w:rsidP="00F22E75">
      <w:pPr>
        <w:pStyle w:val="Default"/>
        <w:rPr>
          <w:rFonts w:asciiTheme="minorEastAsia" w:eastAsiaTheme="minorEastAsia" w:hAnsiTheme="minorEastAsia"/>
          <w:color w:val="auto"/>
          <w:sz w:val="21"/>
          <w:szCs w:val="21"/>
        </w:rPr>
      </w:pPr>
    </w:p>
    <w:p w:rsidR="00BE010A" w:rsidRPr="00631735" w:rsidRDefault="003267CA" w:rsidP="00A95811">
      <w:pPr>
        <w:pStyle w:val="Default"/>
        <w:ind w:leftChars="200" w:left="420" w:firstLineChars="100" w:firstLine="240"/>
        <w:rPr>
          <w:rFonts w:ascii="ＭＳ 明朝" w:eastAsia="ＭＳ 明朝" w:hAnsi="ＭＳ 明朝"/>
          <w:color w:val="auto"/>
        </w:rPr>
      </w:pPr>
      <w:r w:rsidRPr="00631735">
        <w:rPr>
          <w:rFonts w:asciiTheme="majorEastAsia" w:eastAsiaTheme="majorEastAsia" w:hAnsiTheme="majorEastAsia" w:hint="eastAsia"/>
          <w:noProof/>
          <w:color w:val="auto"/>
        </w:rPr>
        <mc:AlternateContent>
          <mc:Choice Requires="wps">
            <w:drawing>
              <wp:anchor distT="0" distB="0" distL="114300" distR="114300" simplePos="0" relativeHeight="251659264" behindDoc="0" locked="0" layoutInCell="1" allowOverlap="1" wp14:anchorId="4A8E4E7E" wp14:editId="5066125C">
                <wp:simplePos x="0" y="0"/>
                <wp:positionH relativeFrom="column">
                  <wp:posOffset>103505</wp:posOffset>
                </wp:positionH>
                <wp:positionV relativeFrom="paragraph">
                  <wp:posOffset>7991</wp:posOffset>
                </wp:positionV>
                <wp:extent cx="6642100" cy="655607"/>
                <wp:effectExtent l="0" t="0" r="25400" b="11430"/>
                <wp:wrapNone/>
                <wp:docPr id="1" name="正方形/長方形 1"/>
                <wp:cNvGraphicFramePr/>
                <a:graphic xmlns:a="http://schemas.openxmlformats.org/drawingml/2006/main">
                  <a:graphicData uri="http://schemas.microsoft.com/office/word/2010/wordprocessingShape">
                    <wps:wsp>
                      <wps:cNvSpPr/>
                      <wps:spPr>
                        <a:xfrm>
                          <a:off x="0" y="0"/>
                          <a:ext cx="6642100" cy="65560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6AF4B7" id="正方形/長方形 1" o:spid="_x0000_s1026" style="position:absolute;left:0;text-align:left;margin-left:8.15pt;margin-top:.65pt;width:523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" filled="f" strokecolor="black [3213]" strokeweight=".5pt"/>
            </w:pict>
          </mc:Fallback>
        </mc:AlternateContent>
      </w:r>
      <w:r w:rsidR="00FB7D39" w:rsidRPr="00631735">
        <w:rPr>
          <w:rFonts w:ascii="ＭＳ 明朝" w:eastAsia="ＭＳ 明朝" w:hAnsi="ＭＳ 明朝" w:hint="eastAsia"/>
          <w:color w:val="auto"/>
        </w:rPr>
        <w:t>高齢化の進展に加え</w:t>
      </w:r>
      <w:r w:rsidR="00BE010A" w:rsidRPr="00631735">
        <w:rPr>
          <w:rFonts w:ascii="ＭＳ 明朝" w:eastAsia="ＭＳ 明朝" w:hAnsi="ＭＳ 明朝" w:hint="eastAsia"/>
          <w:color w:val="auto"/>
        </w:rPr>
        <w:t>、</w:t>
      </w:r>
      <w:r w:rsidR="00FB7D39" w:rsidRPr="00631735">
        <w:rPr>
          <w:rFonts w:ascii="ＭＳ 明朝" w:eastAsia="ＭＳ 明朝" w:hAnsi="ＭＳ 明朝" w:hint="eastAsia"/>
          <w:color w:val="auto"/>
        </w:rPr>
        <w:t>地域経済や雇用情勢の低迷により、生活が不安定になり孤立しやすい人々や、生活に困窮する人々が増加している。</w:t>
      </w:r>
      <w:r w:rsidR="00C769AF" w:rsidRPr="00631735">
        <w:rPr>
          <w:rFonts w:ascii="ＭＳ 明朝" w:eastAsia="ＭＳ 明朝" w:hAnsi="ＭＳ 明朝" w:hint="eastAsia"/>
          <w:color w:val="auto"/>
        </w:rPr>
        <w:t>保護や支援を必要とする人や家庭が、安心できる生活を取り戻していくための社会的援助の仕組み</w:t>
      </w:r>
      <w:r w:rsidR="00A95811" w:rsidRPr="00631735">
        <w:rPr>
          <w:rFonts w:ascii="ＭＳ 明朝" w:eastAsia="ＭＳ 明朝" w:hAnsi="ＭＳ 明朝" w:hint="eastAsia"/>
          <w:color w:val="auto"/>
        </w:rPr>
        <w:t>づくり</w:t>
      </w:r>
      <w:r w:rsidR="005B12E4" w:rsidRPr="00631735">
        <w:rPr>
          <w:rFonts w:ascii="ＭＳ 明朝" w:eastAsia="ＭＳ 明朝" w:hAnsi="ＭＳ 明朝" w:hint="eastAsia"/>
          <w:color w:val="auto"/>
        </w:rPr>
        <w:t>に取り組む</w:t>
      </w:r>
      <w:r w:rsidR="00C769AF" w:rsidRPr="00631735">
        <w:rPr>
          <w:rFonts w:ascii="ＭＳ 明朝" w:eastAsia="ＭＳ 明朝" w:hAnsi="ＭＳ 明朝" w:hint="eastAsia"/>
          <w:color w:val="auto"/>
        </w:rPr>
        <w:t>。</w:t>
      </w:r>
    </w:p>
    <w:p w:rsidR="00F22E75" w:rsidRPr="00631735" w:rsidRDefault="00F22E75" w:rsidP="00F22E75">
      <w:pPr>
        <w:pStyle w:val="Default"/>
        <w:ind w:firstLineChars="100" w:firstLine="240"/>
        <w:rPr>
          <w:color w:val="auto"/>
        </w:rPr>
      </w:pPr>
      <w:r w:rsidRPr="00631735">
        <w:rPr>
          <w:rFonts w:hint="eastAsia"/>
          <w:color w:val="auto"/>
        </w:rPr>
        <w:t>○ 生活保護法改正法（平成2６年７月１日施行）</w:t>
      </w:r>
    </w:p>
    <w:p w:rsidR="00F22E75" w:rsidRPr="00631735" w:rsidRDefault="00F22E75" w:rsidP="00F22E75">
      <w:pPr>
        <w:pStyle w:val="Default"/>
        <w:rPr>
          <w:rFonts w:asciiTheme="minorEastAsia" w:eastAsiaTheme="minorEastAsia" w:hAnsiTheme="minorEastAsia"/>
          <w:color w:val="auto"/>
          <w:sz w:val="21"/>
          <w:szCs w:val="21"/>
        </w:rPr>
      </w:pPr>
      <w:r w:rsidRPr="00631735">
        <w:rPr>
          <w:rFonts w:asciiTheme="minorEastAsia" w:eastAsiaTheme="minorEastAsia" w:hAnsiTheme="minorEastAsia" w:hint="eastAsia"/>
          <w:color w:val="auto"/>
          <w:sz w:val="21"/>
          <w:szCs w:val="21"/>
        </w:rPr>
        <w:t xml:space="preserve">　　・生活保護受給者の就労による自立の促進</w:t>
      </w:r>
      <w:r w:rsidR="0004065C" w:rsidRPr="00631735">
        <w:rPr>
          <w:rFonts w:asciiTheme="minorEastAsia" w:eastAsiaTheme="minorEastAsia" w:hAnsiTheme="minorEastAsia" w:hint="eastAsia"/>
          <w:color w:val="auto"/>
          <w:sz w:val="21"/>
          <w:szCs w:val="21"/>
        </w:rPr>
        <w:t>（就労自立給付金の創設）</w:t>
      </w:r>
    </w:p>
    <w:p w:rsidR="00A95811" w:rsidRPr="00631735" w:rsidRDefault="001005E5" w:rsidP="00A95811">
      <w:pPr>
        <w:pStyle w:val="Default"/>
        <w:ind w:firstLineChars="100" w:firstLine="240"/>
        <w:rPr>
          <w:color w:val="auto"/>
        </w:rPr>
      </w:pPr>
      <w:r w:rsidRPr="00631735">
        <w:rPr>
          <w:rFonts w:hint="eastAsia"/>
          <w:color w:val="auto"/>
        </w:rPr>
        <w:t>○</w:t>
      </w:r>
      <w:r w:rsidR="00A95811" w:rsidRPr="00631735">
        <w:rPr>
          <w:rFonts w:hint="eastAsia"/>
          <w:color w:val="auto"/>
        </w:rPr>
        <w:t xml:space="preserve"> 生活困窮者自立支援法（平成27年４月１日施行）</w:t>
      </w:r>
    </w:p>
    <w:p w:rsidR="00BE010A" w:rsidRPr="00631735" w:rsidRDefault="00A95811" w:rsidP="00BE010A">
      <w:pPr>
        <w:pStyle w:val="Default"/>
        <w:rPr>
          <w:rFonts w:asciiTheme="minorEastAsia" w:eastAsiaTheme="minorEastAsia" w:hAnsiTheme="minorEastAsia"/>
          <w:color w:val="auto"/>
          <w:sz w:val="21"/>
          <w:szCs w:val="21"/>
        </w:rPr>
      </w:pPr>
      <w:r w:rsidRPr="00631735">
        <w:rPr>
          <w:rFonts w:asciiTheme="minorEastAsia" w:eastAsiaTheme="minorEastAsia" w:hAnsiTheme="minorEastAsia" w:hint="eastAsia"/>
          <w:color w:val="auto"/>
          <w:sz w:val="21"/>
          <w:szCs w:val="21"/>
        </w:rPr>
        <w:t xml:space="preserve">　　・自立相談支援事業の実施、住居確保給付金の支給</w:t>
      </w:r>
    </w:p>
    <w:p w:rsidR="00A95811" w:rsidRPr="00631735" w:rsidRDefault="00A95811" w:rsidP="00BE010A">
      <w:pPr>
        <w:pStyle w:val="Default"/>
        <w:rPr>
          <w:rFonts w:asciiTheme="minorEastAsia" w:eastAsiaTheme="minorEastAsia" w:hAnsiTheme="minorEastAsia"/>
          <w:color w:val="auto"/>
          <w:sz w:val="21"/>
          <w:szCs w:val="21"/>
        </w:rPr>
      </w:pPr>
      <w:r w:rsidRPr="00631735">
        <w:rPr>
          <w:rFonts w:asciiTheme="minorEastAsia" w:eastAsiaTheme="minorEastAsia" w:hAnsiTheme="minorEastAsia" w:hint="eastAsia"/>
          <w:color w:val="auto"/>
          <w:sz w:val="21"/>
          <w:szCs w:val="21"/>
        </w:rPr>
        <w:t xml:space="preserve">　　・就労準備支援事業、一時生活支援事業、家計相談支援事業等の実施</w:t>
      </w:r>
    </w:p>
    <w:p w:rsidR="00A95811" w:rsidRPr="00631735" w:rsidRDefault="00A95811" w:rsidP="00BE010A">
      <w:pPr>
        <w:pStyle w:val="Default"/>
        <w:rPr>
          <w:rFonts w:asciiTheme="minorEastAsia" w:eastAsiaTheme="minorEastAsia" w:hAnsiTheme="minorEastAsia"/>
          <w:color w:val="auto"/>
          <w:sz w:val="21"/>
          <w:szCs w:val="21"/>
        </w:rPr>
      </w:pPr>
      <w:r w:rsidRPr="00631735">
        <w:rPr>
          <w:rFonts w:asciiTheme="minorEastAsia" w:eastAsiaTheme="minorEastAsia" w:hAnsiTheme="minorEastAsia" w:hint="eastAsia"/>
          <w:color w:val="auto"/>
          <w:sz w:val="21"/>
          <w:szCs w:val="21"/>
        </w:rPr>
        <w:t xml:space="preserve">　　・都道府県による就労訓練事業（中間的就労）の認定</w:t>
      </w:r>
    </w:p>
    <w:p w:rsidR="007E3778" w:rsidRPr="00631735" w:rsidRDefault="007E3778" w:rsidP="00BE010A">
      <w:pPr>
        <w:pStyle w:val="Default"/>
        <w:rPr>
          <w:rFonts w:asciiTheme="minorEastAsia" w:eastAsiaTheme="minorEastAsia" w:hAnsiTheme="minorEastAsia"/>
          <w:color w:val="auto"/>
          <w:sz w:val="21"/>
          <w:szCs w:val="21"/>
        </w:rPr>
      </w:pPr>
    </w:p>
    <w:p w:rsidR="007E3778" w:rsidRPr="00631735" w:rsidRDefault="004E6521" w:rsidP="007E3778">
      <w:pPr>
        <w:pStyle w:val="Default"/>
        <w:ind w:leftChars="200" w:left="420" w:firstLineChars="100" w:firstLine="240"/>
        <w:rPr>
          <w:rFonts w:ascii="ＭＳ 明朝" w:eastAsia="ＭＳ 明朝" w:hAnsi="ＭＳ 明朝"/>
          <w:color w:val="auto"/>
        </w:rPr>
      </w:pPr>
      <w:r w:rsidRPr="00631735">
        <w:rPr>
          <w:rFonts w:ascii="ＭＳ 明朝" w:eastAsia="ＭＳ 明朝" w:hAnsi="ＭＳ 明朝" w:hint="eastAsia"/>
          <w:color w:val="auto"/>
        </w:rPr>
        <w:t>地域社会の変容等に伴い</w:t>
      </w:r>
      <w:r w:rsidR="007E3778" w:rsidRPr="00631735">
        <w:rPr>
          <w:rFonts w:asciiTheme="majorEastAsia" w:eastAsiaTheme="majorEastAsia" w:hAnsiTheme="majorEastAsia" w:hint="eastAsia"/>
          <w:noProof/>
          <w:color w:val="auto"/>
        </w:rPr>
        <mc:AlternateContent>
          <mc:Choice Requires="wps">
            <w:drawing>
              <wp:anchor distT="0" distB="0" distL="114300" distR="114300" simplePos="0" relativeHeight="251670528" behindDoc="0" locked="0" layoutInCell="1" allowOverlap="1" wp14:anchorId="7B7A8E4C" wp14:editId="27B1E4E9">
                <wp:simplePos x="0" y="0"/>
                <wp:positionH relativeFrom="column">
                  <wp:posOffset>103505</wp:posOffset>
                </wp:positionH>
                <wp:positionV relativeFrom="paragraph">
                  <wp:posOffset>7991</wp:posOffset>
                </wp:positionV>
                <wp:extent cx="6642100" cy="655607"/>
                <wp:effectExtent l="0" t="0" r="25400" b="11430"/>
                <wp:wrapNone/>
                <wp:docPr id="3" name="正方形/長方形 3"/>
                <wp:cNvGraphicFramePr/>
                <a:graphic xmlns:a="http://schemas.openxmlformats.org/drawingml/2006/main">
                  <a:graphicData uri="http://schemas.microsoft.com/office/word/2010/wordprocessingShape">
                    <wps:wsp>
                      <wps:cNvSpPr/>
                      <wps:spPr>
                        <a:xfrm>
                          <a:off x="0" y="0"/>
                          <a:ext cx="6642100" cy="65560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8.15pt;margin-top:.65pt;width:523pt;height:5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" filled="f" strokecolor="black [3213]" strokeweight=".5pt"/>
            </w:pict>
          </mc:Fallback>
        </mc:AlternateContent>
      </w:r>
      <w:r w:rsidR="007E3778" w:rsidRPr="00631735">
        <w:rPr>
          <w:rFonts w:ascii="ＭＳ 明朝" w:eastAsia="ＭＳ 明朝" w:hAnsi="ＭＳ 明朝" w:hint="eastAsia"/>
          <w:color w:val="auto"/>
        </w:rPr>
        <w:t>、</w:t>
      </w:r>
      <w:r w:rsidRPr="00631735">
        <w:rPr>
          <w:rFonts w:ascii="ＭＳ 明朝" w:eastAsia="ＭＳ 明朝" w:hAnsi="ＭＳ 明朝" w:hint="eastAsia"/>
          <w:color w:val="auto"/>
        </w:rPr>
        <w:t>福祉ニーズの多様化、複雑化が生じるとともに、人口減少の中で効果的・効率的なサービス提供の必要性や人材確保の課題があるため、地域の福祉サービスに係る新たなシステムの構築に向けた方策の検討を進める</w:t>
      </w:r>
      <w:r w:rsidR="007E3778" w:rsidRPr="00631735">
        <w:rPr>
          <w:rFonts w:ascii="ＭＳ 明朝" w:eastAsia="ＭＳ 明朝" w:hAnsi="ＭＳ 明朝" w:hint="eastAsia"/>
          <w:color w:val="auto"/>
        </w:rPr>
        <w:t>。</w:t>
      </w:r>
    </w:p>
    <w:p w:rsidR="007E3778" w:rsidRPr="00631735" w:rsidRDefault="007E3778" w:rsidP="007E3778">
      <w:pPr>
        <w:pStyle w:val="Default"/>
        <w:ind w:firstLineChars="100" w:firstLine="240"/>
        <w:rPr>
          <w:color w:val="auto"/>
        </w:rPr>
      </w:pPr>
      <w:r w:rsidRPr="00631735">
        <w:rPr>
          <w:rFonts w:hint="eastAsia"/>
          <w:color w:val="auto"/>
        </w:rPr>
        <w:t xml:space="preserve">○ </w:t>
      </w:r>
      <w:r w:rsidR="004E6521" w:rsidRPr="00631735">
        <w:rPr>
          <w:rFonts w:hint="eastAsia"/>
          <w:color w:val="auto"/>
        </w:rPr>
        <w:t>新たな時代に対応した福祉の提供ビジョン</w:t>
      </w:r>
      <w:r w:rsidRPr="00631735">
        <w:rPr>
          <w:rFonts w:hint="eastAsia"/>
          <w:color w:val="auto"/>
        </w:rPr>
        <w:t>（平成27年</w:t>
      </w:r>
      <w:r w:rsidR="004E6521" w:rsidRPr="00631735">
        <w:rPr>
          <w:rFonts w:hint="eastAsia"/>
          <w:color w:val="auto"/>
        </w:rPr>
        <w:t>９</w:t>
      </w:r>
      <w:r w:rsidRPr="00631735">
        <w:rPr>
          <w:rFonts w:hint="eastAsia"/>
          <w:color w:val="auto"/>
        </w:rPr>
        <w:t>月</w:t>
      </w:r>
      <w:r w:rsidR="004E6521" w:rsidRPr="00631735">
        <w:rPr>
          <w:rFonts w:hint="eastAsia"/>
          <w:color w:val="auto"/>
        </w:rPr>
        <w:t>17</w:t>
      </w:r>
      <w:r w:rsidRPr="00631735">
        <w:rPr>
          <w:rFonts w:hint="eastAsia"/>
          <w:color w:val="auto"/>
        </w:rPr>
        <w:t>日</w:t>
      </w:r>
      <w:r w:rsidR="004E6521" w:rsidRPr="00631735">
        <w:rPr>
          <w:rFonts w:hint="eastAsia"/>
          <w:color w:val="auto"/>
        </w:rPr>
        <w:t>厚労省策定</w:t>
      </w:r>
      <w:r w:rsidRPr="00631735">
        <w:rPr>
          <w:rFonts w:hint="eastAsia"/>
          <w:color w:val="auto"/>
        </w:rPr>
        <w:t>）</w:t>
      </w:r>
    </w:p>
    <w:p w:rsidR="007E3778" w:rsidRPr="00631735" w:rsidRDefault="004E6521" w:rsidP="007E3778">
      <w:pPr>
        <w:pStyle w:val="Default"/>
        <w:rPr>
          <w:rFonts w:asciiTheme="minorEastAsia" w:eastAsiaTheme="minorEastAsia" w:hAnsiTheme="minorEastAsia"/>
          <w:color w:val="auto"/>
          <w:sz w:val="21"/>
          <w:szCs w:val="21"/>
        </w:rPr>
      </w:pPr>
      <w:r w:rsidRPr="00631735">
        <w:rPr>
          <w:rFonts w:asciiTheme="minorEastAsia" w:eastAsiaTheme="minorEastAsia" w:hAnsiTheme="minorEastAsia" w:hint="eastAsia"/>
          <w:color w:val="auto"/>
          <w:sz w:val="21"/>
          <w:szCs w:val="21"/>
        </w:rPr>
        <w:t xml:space="preserve">　　・地域の福祉サービスの包括的な提供の仕組み</w:t>
      </w:r>
      <w:r w:rsidR="003A51D9" w:rsidRPr="00631735">
        <w:rPr>
          <w:rFonts w:asciiTheme="minorEastAsia" w:eastAsiaTheme="minorEastAsia" w:hAnsiTheme="minorEastAsia" w:hint="eastAsia"/>
          <w:color w:val="auto"/>
          <w:sz w:val="21"/>
          <w:szCs w:val="21"/>
        </w:rPr>
        <w:t>（</w:t>
      </w:r>
      <w:r w:rsidR="006A448B" w:rsidRPr="00631735">
        <w:rPr>
          <w:rFonts w:asciiTheme="minorEastAsia" w:eastAsiaTheme="minorEastAsia" w:hAnsiTheme="minorEastAsia" w:hint="eastAsia"/>
          <w:color w:val="auto"/>
          <w:sz w:val="21"/>
          <w:szCs w:val="21"/>
        </w:rPr>
        <w:t>現行制度で対応可能な事項に係るガイドライン策定</w:t>
      </w:r>
      <w:r w:rsidR="003A51D9" w:rsidRPr="00631735">
        <w:rPr>
          <w:rFonts w:asciiTheme="minorEastAsia" w:eastAsiaTheme="minorEastAsia" w:hAnsiTheme="minorEastAsia" w:hint="eastAsia"/>
          <w:color w:val="auto"/>
          <w:sz w:val="21"/>
          <w:szCs w:val="21"/>
        </w:rPr>
        <w:t>など）</w:t>
      </w:r>
    </w:p>
    <w:p w:rsidR="007E3778" w:rsidRPr="00631735" w:rsidRDefault="007E3778" w:rsidP="007E3778">
      <w:pPr>
        <w:pStyle w:val="Default"/>
        <w:rPr>
          <w:rFonts w:asciiTheme="minorEastAsia" w:eastAsiaTheme="minorEastAsia" w:hAnsiTheme="minorEastAsia"/>
          <w:color w:val="auto"/>
          <w:sz w:val="21"/>
          <w:szCs w:val="21"/>
        </w:rPr>
      </w:pPr>
      <w:r w:rsidRPr="00631735">
        <w:rPr>
          <w:rFonts w:asciiTheme="minorEastAsia" w:eastAsiaTheme="minorEastAsia" w:hAnsiTheme="minorEastAsia" w:hint="eastAsia"/>
          <w:color w:val="auto"/>
          <w:sz w:val="21"/>
          <w:szCs w:val="21"/>
        </w:rPr>
        <w:t xml:space="preserve">　　・</w:t>
      </w:r>
      <w:r w:rsidR="004E6521" w:rsidRPr="00631735">
        <w:rPr>
          <w:rFonts w:asciiTheme="minorEastAsia" w:eastAsiaTheme="minorEastAsia" w:hAnsiTheme="minorEastAsia" w:hint="eastAsia"/>
          <w:color w:val="auto"/>
          <w:sz w:val="21"/>
          <w:szCs w:val="21"/>
        </w:rPr>
        <w:t>サービスを効果的・効率的に提供するための生産性向上</w:t>
      </w:r>
      <w:r w:rsidR="003A51D9" w:rsidRPr="00631735">
        <w:rPr>
          <w:rFonts w:asciiTheme="minorEastAsia" w:eastAsiaTheme="minorEastAsia" w:hAnsiTheme="minorEastAsia" w:hint="eastAsia"/>
          <w:color w:val="auto"/>
          <w:sz w:val="21"/>
          <w:szCs w:val="21"/>
        </w:rPr>
        <w:t>（介護ロボット等の開発の加速化支援など）</w:t>
      </w:r>
    </w:p>
    <w:p w:rsidR="007E3778" w:rsidRPr="00631735" w:rsidRDefault="007E3778" w:rsidP="007E3778">
      <w:pPr>
        <w:pStyle w:val="Default"/>
        <w:rPr>
          <w:rFonts w:asciiTheme="minorEastAsia" w:eastAsiaTheme="minorEastAsia" w:hAnsiTheme="minorEastAsia"/>
          <w:color w:val="auto"/>
          <w:sz w:val="21"/>
          <w:szCs w:val="21"/>
        </w:rPr>
      </w:pPr>
      <w:r w:rsidRPr="00631735">
        <w:rPr>
          <w:rFonts w:asciiTheme="minorEastAsia" w:eastAsiaTheme="minorEastAsia" w:hAnsiTheme="minorEastAsia" w:hint="eastAsia"/>
          <w:color w:val="auto"/>
          <w:sz w:val="21"/>
          <w:szCs w:val="21"/>
        </w:rPr>
        <w:t xml:space="preserve">　　・</w:t>
      </w:r>
      <w:r w:rsidR="003A51D9" w:rsidRPr="00631735">
        <w:rPr>
          <w:rFonts w:asciiTheme="minorEastAsia" w:eastAsiaTheme="minorEastAsia" w:hAnsiTheme="minorEastAsia" w:hint="eastAsia"/>
          <w:color w:val="auto"/>
          <w:sz w:val="21"/>
          <w:szCs w:val="21"/>
        </w:rPr>
        <w:t>地域の福祉サービスに係る新たなシステムを担う人材の育成・確保（潜在介護福祉士対策の強化など）</w:t>
      </w:r>
    </w:p>
    <w:p w:rsidR="007E3778" w:rsidRDefault="007E3778" w:rsidP="00BE010A">
      <w:pPr>
        <w:pStyle w:val="Default"/>
        <w:rPr>
          <w:rFonts w:asciiTheme="minorEastAsia" w:eastAsiaTheme="minorEastAsia" w:hAnsiTheme="minorEastAsia"/>
          <w:color w:val="auto"/>
          <w:sz w:val="21"/>
          <w:szCs w:val="21"/>
        </w:rPr>
      </w:pPr>
    </w:p>
    <w:p w:rsidR="00631735" w:rsidRPr="00631735" w:rsidRDefault="00631735" w:rsidP="00BE010A">
      <w:pPr>
        <w:pStyle w:val="Default"/>
        <w:rPr>
          <w:rFonts w:asciiTheme="minorEastAsia" w:eastAsiaTheme="minorEastAsia" w:hAnsiTheme="minorEastAsia"/>
          <w:color w:val="auto"/>
          <w:sz w:val="21"/>
          <w:szCs w:val="21"/>
        </w:rPr>
      </w:pPr>
    </w:p>
    <w:p w:rsidR="00BE010A" w:rsidRPr="00631735" w:rsidRDefault="008D62B2" w:rsidP="003F1B96">
      <w:pPr>
        <w:pStyle w:val="Default"/>
        <w:spacing w:beforeLines="50" w:before="174"/>
        <w:rPr>
          <w:rFonts w:asciiTheme="majorEastAsia" w:eastAsiaTheme="majorEastAsia" w:hAnsiTheme="majorEastAsia"/>
          <w:color w:val="auto"/>
        </w:rPr>
      </w:pPr>
      <w:r w:rsidRPr="00631735">
        <w:rPr>
          <w:rFonts w:hint="eastAsia"/>
          <w:noProof/>
          <w:color w:val="auto"/>
        </w:rPr>
        <mc:AlternateContent>
          <mc:Choice Requires="wps">
            <w:drawing>
              <wp:anchor distT="0" distB="0" distL="114300" distR="114300" simplePos="0" relativeHeight="251661312" behindDoc="0" locked="0" layoutInCell="1" allowOverlap="1" wp14:anchorId="0EA1180A" wp14:editId="55240256">
                <wp:simplePos x="0" y="0"/>
                <wp:positionH relativeFrom="column">
                  <wp:posOffset>104775</wp:posOffset>
                </wp:positionH>
                <wp:positionV relativeFrom="paragraph">
                  <wp:posOffset>325755</wp:posOffset>
                </wp:positionV>
                <wp:extent cx="6642100" cy="457200"/>
                <wp:effectExtent l="0" t="0" r="25400" b="19050"/>
                <wp:wrapNone/>
                <wp:docPr id="2" name="正方形/長方形 2"/>
                <wp:cNvGraphicFramePr/>
                <a:graphic xmlns:a="http://schemas.openxmlformats.org/drawingml/2006/main">
                  <a:graphicData uri="http://schemas.microsoft.com/office/word/2010/wordprocessingShape">
                    <wps:wsp>
                      <wps:cNvSpPr/>
                      <wps:spPr>
                        <a:xfrm>
                          <a:off x="0" y="0"/>
                          <a:ext cx="664210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8.25pt;margin-top:25.65pt;width:52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" filled="f" strokecolor="black [3213]" strokeweight=".5pt"/>
            </w:pict>
          </mc:Fallback>
        </mc:AlternateContent>
      </w:r>
      <w:r w:rsidR="00BE010A" w:rsidRPr="00631735">
        <w:rPr>
          <w:rFonts w:asciiTheme="majorEastAsia" w:eastAsiaTheme="majorEastAsia" w:hAnsiTheme="majorEastAsia" w:hint="eastAsia"/>
          <w:color w:val="auto"/>
        </w:rPr>
        <w:t>２　高齢</w:t>
      </w:r>
      <w:r w:rsidR="001C2252" w:rsidRPr="00631735">
        <w:rPr>
          <w:rFonts w:asciiTheme="majorEastAsia" w:eastAsiaTheme="majorEastAsia" w:hAnsiTheme="majorEastAsia" w:hint="eastAsia"/>
          <w:color w:val="auto"/>
        </w:rPr>
        <w:t>者</w:t>
      </w:r>
      <w:r w:rsidR="00BE010A" w:rsidRPr="00631735">
        <w:rPr>
          <w:rFonts w:asciiTheme="majorEastAsia" w:eastAsiaTheme="majorEastAsia" w:hAnsiTheme="majorEastAsia" w:hint="eastAsia"/>
          <w:color w:val="auto"/>
        </w:rPr>
        <w:t>福祉</w:t>
      </w:r>
    </w:p>
    <w:p w:rsidR="00BE578B" w:rsidRPr="00631735" w:rsidRDefault="00BE578B" w:rsidP="00BE578B">
      <w:pPr>
        <w:pStyle w:val="Web"/>
        <w:spacing w:before="0" w:beforeAutospacing="0" w:after="0" w:afterAutospacing="0"/>
        <w:ind w:leftChars="200" w:left="420" w:firstLineChars="100" w:firstLine="240"/>
        <w:rPr>
          <w:rFonts w:asciiTheme="minorEastAsia" w:eastAsiaTheme="minorEastAsia" w:hAnsiTheme="minorEastAsia"/>
        </w:rPr>
      </w:pPr>
      <w:r w:rsidRPr="00631735">
        <w:rPr>
          <w:rFonts w:asciiTheme="minorEastAsia" w:eastAsiaTheme="minorEastAsia" w:hAnsiTheme="minorEastAsia" w:hint="eastAsia"/>
        </w:rPr>
        <w:t>医療介護総合確保推進法</w:t>
      </w:r>
      <w:r w:rsidR="001C2252" w:rsidRPr="00631735">
        <w:rPr>
          <w:rFonts w:asciiTheme="minorEastAsia" w:eastAsiaTheme="minorEastAsia" w:hAnsiTheme="minorEastAsia" w:hint="eastAsia"/>
        </w:rPr>
        <w:t>の成立</w:t>
      </w:r>
      <w:r w:rsidRPr="00631735">
        <w:rPr>
          <w:rFonts w:asciiTheme="minorEastAsia" w:eastAsiaTheme="minorEastAsia" w:hAnsiTheme="minorEastAsia" w:hint="eastAsia"/>
        </w:rPr>
        <w:t>により介護保険法が</w:t>
      </w:r>
      <w:r w:rsidR="00BE010A" w:rsidRPr="00631735">
        <w:rPr>
          <w:rFonts w:asciiTheme="minorEastAsia" w:eastAsiaTheme="minorEastAsia" w:hAnsiTheme="minorEastAsia" w:hint="eastAsia"/>
        </w:rPr>
        <w:t>改正</w:t>
      </w:r>
      <w:r w:rsidRPr="00631735">
        <w:rPr>
          <w:rFonts w:asciiTheme="minorEastAsia" w:eastAsiaTheme="minorEastAsia" w:hAnsiTheme="minorEastAsia" w:hint="eastAsia"/>
        </w:rPr>
        <w:t>され</w:t>
      </w:r>
      <w:r w:rsidR="00BE010A" w:rsidRPr="00631735">
        <w:rPr>
          <w:rFonts w:asciiTheme="minorEastAsia" w:eastAsiaTheme="minorEastAsia" w:hAnsiTheme="minorEastAsia" w:hint="eastAsia"/>
        </w:rPr>
        <w:t>、</w:t>
      </w:r>
      <w:r w:rsidR="00EF56D5" w:rsidRPr="00631735">
        <w:rPr>
          <w:rFonts w:asciiTheme="minorEastAsia" w:eastAsiaTheme="minorEastAsia" w:hAnsiTheme="minorEastAsia" w:hint="eastAsia"/>
        </w:rPr>
        <w:t>地域包括ケアシステムの構築を推進するとともに</w:t>
      </w:r>
      <w:r w:rsidRPr="00631735">
        <w:rPr>
          <w:rFonts w:asciiTheme="minorEastAsia" w:eastAsiaTheme="minorEastAsia" w:hAnsiTheme="minorEastAsia" w:hint="eastAsia"/>
        </w:rPr>
        <w:t>費用負担の公平化</w:t>
      </w:r>
      <w:r w:rsidR="00EF56D5" w:rsidRPr="00631735">
        <w:rPr>
          <w:rFonts w:asciiTheme="minorEastAsia" w:eastAsiaTheme="minorEastAsia" w:hAnsiTheme="minorEastAsia" w:hint="eastAsia"/>
        </w:rPr>
        <w:t>を</w:t>
      </w:r>
      <w:r w:rsidRPr="00631735">
        <w:rPr>
          <w:rFonts w:asciiTheme="minorEastAsia" w:eastAsiaTheme="minorEastAsia" w:hAnsiTheme="minorEastAsia" w:hint="eastAsia"/>
        </w:rPr>
        <w:t>図</w:t>
      </w:r>
      <w:r w:rsidR="00EF56D5" w:rsidRPr="00631735">
        <w:rPr>
          <w:rFonts w:asciiTheme="minorEastAsia" w:eastAsiaTheme="minorEastAsia" w:hAnsiTheme="minorEastAsia" w:hint="eastAsia"/>
        </w:rPr>
        <w:t>ることとさ</w:t>
      </w:r>
      <w:r w:rsidRPr="00631735">
        <w:rPr>
          <w:rFonts w:asciiTheme="minorEastAsia" w:eastAsiaTheme="minorEastAsia" w:hAnsiTheme="minorEastAsia" w:hint="eastAsia"/>
        </w:rPr>
        <w:t>れた。</w:t>
      </w:r>
    </w:p>
    <w:p w:rsidR="00BE578B" w:rsidRPr="00631735" w:rsidRDefault="001005E5" w:rsidP="00BE578B">
      <w:pPr>
        <w:pStyle w:val="Default"/>
        <w:ind w:firstLineChars="100" w:firstLine="240"/>
        <w:rPr>
          <w:color w:val="auto"/>
        </w:rPr>
      </w:pPr>
      <w:r w:rsidRPr="00631735">
        <w:rPr>
          <w:rFonts w:hint="eastAsia"/>
          <w:color w:val="auto"/>
        </w:rPr>
        <w:t>○</w:t>
      </w:r>
      <w:r w:rsidR="00BE578B" w:rsidRPr="00631735">
        <w:rPr>
          <w:rFonts w:hint="eastAsia"/>
          <w:color w:val="auto"/>
        </w:rPr>
        <w:t xml:space="preserve"> 介護保険法</w:t>
      </w:r>
      <w:r w:rsidR="005B12E4" w:rsidRPr="00631735">
        <w:rPr>
          <w:rFonts w:hint="eastAsia"/>
          <w:color w:val="auto"/>
        </w:rPr>
        <w:t>改正法</w:t>
      </w:r>
      <w:r w:rsidR="00BE578B" w:rsidRPr="00631735">
        <w:rPr>
          <w:rFonts w:hint="eastAsia"/>
          <w:color w:val="auto"/>
        </w:rPr>
        <w:t>（平成27年４月１日施行）</w:t>
      </w:r>
    </w:p>
    <w:p w:rsidR="00A95811" w:rsidRPr="00631735" w:rsidRDefault="00BE578B" w:rsidP="00BE578B">
      <w:pPr>
        <w:widowControl/>
        <w:shd w:val="clear" w:color="auto" w:fill="FFFFFF"/>
        <w:ind w:left="630" w:hangingChars="300" w:hanging="630"/>
        <w:jc w:val="left"/>
        <w:rPr>
          <w:rFonts w:asciiTheme="minorEastAsia" w:eastAsiaTheme="minorEastAsia" w:hAnsiTheme="minorEastAsia" w:cs="ＭＳ Ｐゴシック"/>
          <w:kern w:val="0"/>
          <w:szCs w:val="21"/>
        </w:rPr>
      </w:pPr>
      <w:r w:rsidRPr="00631735">
        <w:rPr>
          <w:rFonts w:asciiTheme="minorEastAsia" w:eastAsiaTheme="minorEastAsia" w:hAnsiTheme="minorEastAsia" w:cs="ＭＳ Ｐゴシック" w:hint="eastAsia"/>
          <w:kern w:val="0"/>
          <w:szCs w:val="21"/>
        </w:rPr>
        <w:t xml:space="preserve">　　・</w:t>
      </w:r>
      <w:r w:rsidR="00A95811" w:rsidRPr="00631735">
        <w:rPr>
          <w:rFonts w:asciiTheme="minorEastAsia" w:eastAsiaTheme="minorEastAsia" w:hAnsiTheme="minorEastAsia" w:cs="ＭＳ Ｐゴシック" w:hint="eastAsia"/>
          <w:kern w:val="0"/>
          <w:szCs w:val="21"/>
        </w:rPr>
        <w:t>在宅医療・介護連携の推進などの地域支援事業の充実とあわせ、予防給付</w:t>
      </w:r>
      <w:r w:rsidR="00EF56D5" w:rsidRPr="00631735">
        <w:rPr>
          <w:rFonts w:asciiTheme="minorEastAsia" w:eastAsiaTheme="minorEastAsia" w:hAnsiTheme="minorEastAsia" w:cs="ＭＳ Ｐゴシック" w:hint="eastAsia"/>
          <w:kern w:val="0"/>
          <w:szCs w:val="21"/>
        </w:rPr>
        <w:t>のうち</w:t>
      </w:r>
      <w:r w:rsidR="00A95811" w:rsidRPr="00631735">
        <w:rPr>
          <w:rFonts w:asciiTheme="minorEastAsia" w:eastAsiaTheme="minorEastAsia" w:hAnsiTheme="minorEastAsia" w:cs="ＭＳ Ｐゴシック" w:hint="eastAsia"/>
          <w:kern w:val="0"/>
          <w:szCs w:val="21"/>
        </w:rPr>
        <w:t>介護予防訪問介護、介護予防通所介護を</w:t>
      </w:r>
      <w:r w:rsidR="00EF56D5" w:rsidRPr="00631735">
        <w:rPr>
          <w:rFonts w:asciiTheme="minorEastAsia" w:eastAsiaTheme="minorEastAsia" w:hAnsiTheme="minorEastAsia" w:cs="ＭＳ Ｐゴシック" w:hint="eastAsia"/>
          <w:kern w:val="0"/>
          <w:szCs w:val="21"/>
        </w:rPr>
        <w:t>平成</w:t>
      </w:r>
      <w:r w:rsidR="00A323AD" w:rsidRPr="00631735">
        <w:rPr>
          <w:rFonts w:asciiTheme="minorEastAsia" w:eastAsiaTheme="minorEastAsia" w:hAnsiTheme="minorEastAsia" w:cs="ＭＳ Ｐゴシック" w:hint="eastAsia"/>
          <w:kern w:val="0"/>
          <w:szCs w:val="21"/>
        </w:rPr>
        <w:t>29</w:t>
      </w:r>
      <w:r w:rsidR="00EF56D5" w:rsidRPr="00631735">
        <w:rPr>
          <w:rFonts w:asciiTheme="minorEastAsia" w:eastAsiaTheme="minorEastAsia" w:hAnsiTheme="minorEastAsia" w:cs="ＭＳ Ｐゴシック" w:hint="eastAsia"/>
          <w:kern w:val="0"/>
          <w:szCs w:val="21"/>
        </w:rPr>
        <w:t>年度</w:t>
      </w:r>
      <w:r w:rsidR="00A323AD" w:rsidRPr="00631735">
        <w:rPr>
          <w:rFonts w:asciiTheme="minorEastAsia" w:eastAsiaTheme="minorEastAsia" w:hAnsiTheme="minorEastAsia" w:cs="ＭＳ Ｐゴシック" w:hint="eastAsia"/>
          <w:kern w:val="0"/>
          <w:szCs w:val="21"/>
        </w:rPr>
        <w:t>末</w:t>
      </w:r>
      <w:r w:rsidR="00EF56D5" w:rsidRPr="00631735">
        <w:rPr>
          <w:rFonts w:asciiTheme="minorEastAsia" w:eastAsiaTheme="minorEastAsia" w:hAnsiTheme="minorEastAsia" w:cs="ＭＳ Ｐゴシック" w:hint="eastAsia"/>
          <w:kern w:val="0"/>
          <w:szCs w:val="21"/>
        </w:rPr>
        <w:t>までに</w:t>
      </w:r>
      <w:r w:rsidR="00A95811" w:rsidRPr="00631735">
        <w:rPr>
          <w:rFonts w:asciiTheme="minorEastAsia" w:eastAsiaTheme="minorEastAsia" w:hAnsiTheme="minorEastAsia" w:cs="ＭＳ Ｐゴシック" w:hint="eastAsia"/>
          <w:kern w:val="0"/>
          <w:szCs w:val="21"/>
        </w:rPr>
        <w:t>地域支援事業に移行し、</w:t>
      </w:r>
      <w:r w:rsidR="00EF56D5" w:rsidRPr="00631735">
        <w:rPr>
          <w:rFonts w:asciiTheme="minorEastAsia" w:eastAsiaTheme="minorEastAsia" w:hAnsiTheme="minorEastAsia" w:cs="ＭＳ Ｐゴシック" w:hint="eastAsia"/>
          <w:kern w:val="0"/>
          <w:szCs w:val="21"/>
        </w:rPr>
        <w:t>サービスの種類や担い手を</w:t>
      </w:r>
      <w:r w:rsidR="00A95811" w:rsidRPr="00631735">
        <w:rPr>
          <w:rFonts w:asciiTheme="minorEastAsia" w:eastAsiaTheme="minorEastAsia" w:hAnsiTheme="minorEastAsia" w:cs="ＭＳ Ｐゴシック" w:hint="eastAsia"/>
          <w:kern w:val="0"/>
          <w:szCs w:val="21"/>
        </w:rPr>
        <w:t>多様化</w:t>
      </w:r>
    </w:p>
    <w:p w:rsidR="00A95811" w:rsidRPr="00631735" w:rsidRDefault="00BE578B" w:rsidP="00BE578B">
      <w:pPr>
        <w:widowControl/>
        <w:shd w:val="clear" w:color="auto" w:fill="FFFFFF"/>
        <w:ind w:leftChars="200" w:left="630" w:hangingChars="100" w:hanging="210"/>
        <w:jc w:val="left"/>
        <w:rPr>
          <w:rFonts w:asciiTheme="minorEastAsia" w:eastAsiaTheme="minorEastAsia" w:hAnsiTheme="minorEastAsia" w:cs="ＭＳ Ｐゴシック"/>
          <w:kern w:val="0"/>
          <w:szCs w:val="21"/>
        </w:rPr>
      </w:pPr>
      <w:r w:rsidRPr="00631735">
        <w:rPr>
          <w:rFonts w:asciiTheme="minorEastAsia" w:eastAsiaTheme="minorEastAsia" w:hAnsiTheme="minorEastAsia" w:cs="ＭＳ Ｐゴシック" w:hint="eastAsia"/>
          <w:kern w:val="0"/>
          <w:szCs w:val="21"/>
        </w:rPr>
        <w:t>・</w:t>
      </w:r>
      <w:r w:rsidR="00A95811" w:rsidRPr="00631735">
        <w:rPr>
          <w:rFonts w:asciiTheme="minorEastAsia" w:eastAsiaTheme="minorEastAsia" w:hAnsiTheme="minorEastAsia" w:cs="ＭＳ Ｐゴシック" w:hint="eastAsia"/>
          <w:kern w:val="0"/>
          <w:szCs w:val="21"/>
        </w:rPr>
        <w:t xml:space="preserve">特別養護老人ホームについて、在宅での生活が困難な中重度の要介護者を支える機能に重点化 </w:t>
      </w:r>
    </w:p>
    <w:p w:rsidR="00A95811" w:rsidRPr="00631735" w:rsidRDefault="00BE578B" w:rsidP="00BE578B">
      <w:pPr>
        <w:widowControl/>
        <w:shd w:val="clear" w:color="auto" w:fill="FFFFFF"/>
        <w:ind w:firstLineChars="200" w:firstLine="420"/>
        <w:jc w:val="left"/>
        <w:rPr>
          <w:rFonts w:asciiTheme="minorEastAsia" w:eastAsiaTheme="minorEastAsia" w:hAnsiTheme="minorEastAsia" w:cs="ＭＳ Ｐゴシック"/>
          <w:kern w:val="0"/>
          <w:szCs w:val="21"/>
        </w:rPr>
      </w:pPr>
      <w:r w:rsidRPr="00631735">
        <w:rPr>
          <w:rFonts w:asciiTheme="minorEastAsia" w:eastAsiaTheme="minorEastAsia" w:hAnsiTheme="minorEastAsia" w:cs="ＭＳ Ｐゴシック" w:hint="eastAsia"/>
          <w:kern w:val="0"/>
          <w:szCs w:val="21"/>
        </w:rPr>
        <w:t>・</w:t>
      </w:r>
      <w:r w:rsidR="00A95811" w:rsidRPr="00631735">
        <w:rPr>
          <w:rFonts w:asciiTheme="minorEastAsia" w:eastAsiaTheme="minorEastAsia" w:hAnsiTheme="minorEastAsia" w:cs="ＭＳ Ｐゴシック" w:hint="eastAsia"/>
          <w:kern w:val="0"/>
          <w:szCs w:val="21"/>
        </w:rPr>
        <w:t xml:space="preserve">低所得者の保険料軽減を拡充 </w:t>
      </w:r>
    </w:p>
    <w:p w:rsidR="00B82467" w:rsidRPr="00631735" w:rsidRDefault="00BE578B" w:rsidP="00631735">
      <w:pPr>
        <w:pStyle w:val="Default"/>
        <w:ind w:leftChars="200" w:left="420"/>
        <w:rPr>
          <w:rFonts w:asciiTheme="minorEastAsia" w:eastAsiaTheme="minorEastAsia" w:hAnsiTheme="minorEastAsia" w:cs="ＭＳ Ｐゴシック"/>
          <w:color w:val="auto"/>
          <w:szCs w:val="21"/>
        </w:rPr>
      </w:pPr>
      <w:r w:rsidRPr="00631735">
        <w:rPr>
          <w:rFonts w:asciiTheme="minorEastAsia" w:eastAsiaTheme="minorEastAsia" w:hAnsiTheme="minorEastAsia" w:cs="ＭＳ Ｐゴシック" w:hint="eastAsia"/>
          <w:color w:val="auto"/>
          <w:sz w:val="21"/>
          <w:szCs w:val="21"/>
        </w:rPr>
        <w:t>・</w:t>
      </w:r>
      <w:r w:rsidR="00A95811" w:rsidRPr="00631735">
        <w:rPr>
          <w:rFonts w:asciiTheme="minorEastAsia" w:eastAsiaTheme="minorEastAsia" w:hAnsiTheme="minorEastAsia" w:cs="ＭＳ Ｐゴシック" w:hint="eastAsia"/>
          <w:color w:val="auto"/>
          <w:sz w:val="21"/>
          <w:szCs w:val="21"/>
        </w:rPr>
        <w:t>一定以上の所得のある利用者の自己負担を２割へ引上げ</w:t>
      </w:r>
      <w:r w:rsidR="00A95811" w:rsidRPr="00631735">
        <w:rPr>
          <w:rFonts w:asciiTheme="minorEastAsia" w:eastAsiaTheme="minorEastAsia" w:hAnsiTheme="minorEastAsia" w:cs="ＭＳ Ｐゴシック" w:hint="eastAsia"/>
          <w:color w:val="auto"/>
          <w:sz w:val="21"/>
          <w:szCs w:val="21"/>
        </w:rPr>
        <w:br/>
      </w:r>
      <w:r w:rsidRPr="00631735">
        <w:rPr>
          <w:rFonts w:asciiTheme="minorEastAsia" w:eastAsiaTheme="minorEastAsia" w:hAnsiTheme="minorEastAsia" w:cs="ＭＳ Ｐゴシック" w:hint="eastAsia"/>
          <w:color w:val="auto"/>
          <w:sz w:val="21"/>
          <w:szCs w:val="21"/>
        </w:rPr>
        <w:t>・</w:t>
      </w:r>
      <w:r w:rsidR="00A95811" w:rsidRPr="00631735">
        <w:rPr>
          <w:rFonts w:asciiTheme="minorEastAsia" w:eastAsiaTheme="minorEastAsia" w:hAnsiTheme="minorEastAsia" w:cs="ＭＳ Ｐゴシック" w:hint="eastAsia"/>
          <w:color w:val="auto"/>
          <w:sz w:val="21"/>
          <w:szCs w:val="21"/>
        </w:rPr>
        <w:t>低所得の施設利用者の食費・居住費を補填する</w:t>
      </w:r>
      <w:r w:rsidR="005B12E4" w:rsidRPr="00631735">
        <w:rPr>
          <w:rFonts w:asciiTheme="minorEastAsia" w:eastAsiaTheme="minorEastAsia" w:hAnsiTheme="minorEastAsia" w:cs="ＭＳ Ｐゴシック" w:hint="eastAsia"/>
          <w:color w:val="auto"/>
          <w:sz w:val="21"/>
          <w:szCs w:val="21"/>
        </w:rPr>
        <w:t>「</w:t>
      </w:r>
      <w:r w:rsidR="00A95811" w:rsidRPr="00631735">
        <w:rPr>
          <w:rFonts w:asciiTheme="minorEastAsia" w:eastAsiaTheme="minorEastAsia" w:hAnsiTheme="minorEastAsia" w:cs="ＭＳ Ｐゴシック" w:hint="eastAsia"/>
          <w:color w:val="auto"/>
          <w:sz w:val="21"/>
          <w:szCs w:val="21"/>
        </w:rPr>
        <w:t>補足給付</w:t>
      </w:r>
      <w:r w:rsidR="005B12E4" w:rsidRPr="00631735">
        <w:rPr>
          <w:rFonts w:asciiTheme="minorEastAsia" w:eastAsiaTheme="minorEastAsia" w:hAnsiTheme="minorEastAsia" w:cs="ＭＳ Ｐゴシック" w:hint="eastAsia"/>
          <w:color w:val="auto"/>
          <w:sz w:val="21"/>
          <w:szCs w:val="21"/>
        </w:rPr>
        <w:t>」</w:t>
      </w:r>
      <w:r w:rsidR="00A95811" w:rsidRPr="00631735">
        <w:rPr>
          <w:rFonts w:asciiTheme="minorEastAsia" w:eastAsiaTheme="minorEastAsia" w:hAnsiTheme="minorEastAsia" w:cs="ＭＳ Ｐゴシック" w:hint="eastAsia"/>
          <w:color w:val="auto"/>
          <w:sz w:val="21"/>
          <w:szCs w:val="21"/>
        </w:rPr>
        <w:t>の要件に資産などを追加</w:t>
      </w:r>
      <w:r w:rsidR="00B82467" w:rsidRPr="00631735">
        <w:rPr>
          <w:rFonts w:asciiTheme="minorEastAsia" w:eastAsiaTheme="minorEastAsia" w:hAnsiTheme="minorEastAsia" w:cs="ＭＳ Ｐゴシック"/>
          <w:color w:val="auto"/>
          <w:szCs w:val="21"/>
        </w:rPr>
        <w:br w:type="page"/>
      </w:r>
    </w:p>
    <w:p w:rsidR="00BE010A" w:rsidRPr="00631735" w:rsidRDefault="00631735" w:rsidP="003F1B96">
      <w:pPr>
        <w:pStyle w:val="Default"/>
        <w:spacing w:beforeLines="50" w:before="174"/>
        <w:rPr>
          <w:rFonts w:asciiTheme="majorEastAsia" w:eastAsiaTheme="majorEastAsia" w:hAnsiTheme="majorEastAsia"/>
          <w:color w:val="auto"/>
        </w:rPr>
      </w:pPr>
      <w:r w:rsidRPr="00631735">
        <w:rPr>
          <w:rFonts w:hint="eastAsia"/>
          <w:noProof/>
          <w:color w:val="auto"/>
        </w:rPr>
        <w:lastRenderedPageBreak/>
        <mc:AlternateContent>
          <mc:Choice Requires="wps">
            <w:drawing>
              <wp:anchor distT="0" distB="0" distL="114300" distR="114300" simplePos="0" relativeHeight="251668480" behindDoc="0" locked="0" layoutInCell="1" allowOverlap="1" wp14:anchorId="6C1E24A6" wp14:editId="5B70F1E2">
                <wp:simplePos x="0" y="0"/>
                <wp:positionH relativeFrom="column">
                  <wp:posOffset>95250</wp:posOffset>
                </wp:positionH>
                <wp:positionV relativeFrom="paragraph">
                  <wp:posOffset>212725</wp:posOffset>
                </wp:positionV>
                <wp:extent cx="6642100" cy="914400"/>
                <wp:effectExtent l="0" t="0" r="25400" b="19050"/>
                <wp:wrapNone/>
                <wp:docPr id="6" name="正方形/長方形 6"/>
                <wp:cNvGraphicFramePr/>
                <a:graphic xmlns:a="http://schemas.openxmlformats.org/drawingml/2006/main">
                  <a:graphicData uri="http://schemas.microsoft.com/office/word/2010/wordprocessingShape">
                    <wps:wsp>
                      <wps:cNvSpPr/>
                      <wps:spPr>
                        <a:xfrm>
                          <a:off x="0" y="0"/>
                          <a:ext cx="6642100" cy="914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7.5pt;margin-top:16.75pt;width:523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" filled="f" strokecolor="black [3213]" strokeweight=".5pt"/>
            </w:pict>
          </mc:Fallback>
        </mc:AlternateContent>
      </w:r>
      <w:r w:rsidR="00BE010A" w:rsidRPr="00631735">
        <w:rPr>
          <w:rFonts w:asciiTheme="majorEastAsia" w:eastAsiaTheme="majorEastAsia" w:hAnsiTheme="majorEastAsia" w:hint="eastAsia"/>
          <w:color w:val="auto"/>
        </w:rPr>
        <w:t>３　児童</w:t>
      </w:r>
      <w:r w:rsidR="0046699A" w:rsidRPr="00631735">
        <w:rPr>
          <w:rFonts w:asciiTheme="majorEastAsia" w:eastAsiaTheme="majorEastAsia" w:hAnsiTheme="majorEastAsia" w:hint="eastAsia"/>
          <w:color w:val="auto"/>
        </w:rPr>
        <w:t>家庭</w:t>
      </w:r>
      <w:r w:rsidR="00BE010A" w:rsidRPr="00631735">
        <w:rPr>
          <w:rFonts w:asciiTheme="majorEastAsia" w:eastAsiaTheme="majorEastAsia" w:hAnsiTheme="majorEastAsia" w:hint="eastAsia"/>
          <w:color w:val="auto"/>
        </w:rPr>
        <w:t>福祉</w:t>
      </w:r>
    </w:p>
    <w:p w:rsidR="00B567F5" w:rsidRPr="00631735" w:rsidRDefault="00150D6C" w:rsidP="0046699A">
      <w:pPr>
        <w:pStyle w:val="Web"/>
        <w:spacing w:before="0" w:beforeAutospacing="0" w:after="0" w:afterAutospacing="0"/>
        <w:ind w:leftChars="200" w:left="420" w:firstLineChars="100" w:firstLine="240"/>
        <w:rPr>
          <w:rFonts w:asciiTheme="minorEastAsia" w:eastAsiaTheme="minorEastAsia" w:hAnsiTheme="minorEastAsia"/>
        </w:rPr>
      </w:pPr>
      <w:r w:rsidRPr="00631735">
        <w:rPr>
          <w:rFonts w:asciiTheme="minorEastAsia" w:eastAsiaTheme="minorEastAsia" w:hAnsiTheme="minorEastAsia" w:hint="eastAsia"/>
        </w:rPr>
        <w:t>保護者が子育てについての第一義的責任を有するという基本的認識の下に、幼児期の学校教育・保育、地域の子ども・子育て支援を総合的に推進する。</w:t>
      </w:r>
    </w:p>
    <w:p w:rsidR="0046699A" w:rsidRPr="00631735" w:rsidRDefault="0046699A" w:rsidP="0046699A">
      <w:pPr>
        <w:pStyle w:val="Web"/>
        <w:spacing w:before="0" w:beforeAutospacing="0" w:after="0" w:afterAutospacing="0"/>
        <w:ind w:leftChars="200" w:left="420" w:firstLineChars="100" w:firstLine="240"/>
        <w:rPr>
          <w:rFonts w:asciiTheme="minorEastAsia" w:eastAsiaTheme="minorEastAsia" w:hAnsiTheme="minorEastAsia"/>
        </w:rPr>
      </w:pPr>
      <w:r w:rsidRPr="00631735">
        <w:rPr>
          <w:rFonts w:asciiTheme="minorEastAsia" w:eastAsiaTheme="minorEastAsia" w:hAnsiTheme="minorEastAsia" w:hint="eastAsia"/>
        </w:rPr>
        <w:t>子どもの将来がその生まれ育った環境によって左右されることのないよう、貧困の状況にある子どもが健やかに育成される環境の整備を推進する。</w:t>
      </w:r>
    </w:p>
    <w:p w:rsidR="00292B09" w:rsidRDefault="00292B09" w:rsidP="00292B09">
      <w:pPr>
        <w:widowControl/>
        <w:shd w:val="clear" w:color="auto" w:fill="FFFFFF"/>
        <w:spacing w:beforeLines="50" w:before="174"/>
        <w:ind w:firstLineChars="100" w:firstLine="240"/>
        <w:jc w:val="left"/>
        <w:rPr>
          <w:rFonts w:ascii="HG丸ｺﾞｼｯｸM-PRO" w:eastAsia="HG丸ｺﾞｼｯｸM-PRO" w:hAnsi="HG丸ｺﾞｼｯｸM-PRO" w:hint="eastAsia"/>
          <w:sz w:val="24"/>
        </w:rPr>
      </w:pPr>
      <w:r w:rsidRPr="00292B09">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w:t>
      </w:r>
      <w:r w:rsidRPr="00292B09">
        <w:rPr>
          <w:rFonts w:ascii="HG丸ｺﾞｼｯｸM-PRO" w:eastAsia="HG丸ｺﾞｼｯｸM-PRO" w:hAnsi="HG丸ｺﾞｼｯｸM-PRO" w:hint="eastAsia"/>
          <w:sz w:val="24"/>
        </w:rPr>
        <w:t>子どもの貧困対策の推進に関する法律（平成2６年1月2７日施行）</w:t>
      </w:r>
    </w:p>
    <w:p w:rsidR="003267CA" w:rsidRPr="00631735" w:rsidRDefault="004049D0" w:rsidP="0046699A">
      <w:pPr>
        <w:ind w:left="630" w:hangingChars="300" w:hanging="630"/>
        <w:rPr>
          <w:rFonts w:asciiTheme="minorEastAsia" w:eastAsiaTheme="minorEastAsia" w:hAnsiTheme="minorEastAsia"/>
          <w:szCs w:val="21"/>
        </w:rPr>
      </w:pPr>
      <w:r w:rsidRPr="00631735">
        <w:rPr>
          <w:rFonts w:asciiTheme="minorEastAsia" w:eastAsiaTheme="minorEastAsia" w:hAnsiTheme="minorEastAsia" w:cs="ＭＳ Ｐゴシック" w:hint="eastAsia"/>
          <w:kern w:val="0"/>
          <w:szCs w:val="21"/>
        </w:rPr>
        <w:t xml:space="preserve">　　・</w:t>
      </w:r>
      <w:r w:rsidR="003F1B96" w:rsidRPr="00631735">
        <w:rPr>
          <w:rFonts w:asciiTheme="minorEastAsia" w:eastAsiaTheme="minorEastAsia" w:hAnsiTheme="minorEastAsia" w:cs="ＭＳ Ｐゴシック" w:hint="eastAsia"/>
          <w:kern w:val="0"/>
          <w:szCs w:val="21"/>
        </w:rPr>
        <w:t>国の</w:t>
      </w:r>
      <w:r w:rsidR="0046699A" w:rsidRPr="00631735">
        <w:rPr>
          <w:rFonts w:asciiTheme="minorEastAsia" w:eastAsiaTheme="minorEastAsia" w:hAnsiTheme="minorEastAsia" w:cs="ＭＳ Ｐゴシック" w:hint="eastAsia"/>
          <w:kern w:val="0"/>
          <w:szCs w:val="21"/>
        </w:rPr>
        <w:t>大綱</w:t>
      </w:r>
      <w:r w:rsidR="003F1B96" w:rsidRPr="00631735">
        <w:rPr>
          <w:rFonts w:asciiTheme="minorEastAsia" w:eastAsiaTheme="minorEastAsia" w:hAnsiTheme="minorEastAsia" w:cs="ＭＳ Ｐゴシック" w:hint="eastAsia"/>
          <w:kern w:val="0"/>
          <w:szCs w:val="21"/>
        </w:rPr>
        <w:t>や</w:t>
      </w:r>
      <w:r w:rsidR="0046699A" w:rsidRPr="00631735">
        <w:rPr>
          <w:rFonts w:asciiTheme="minorEastAsia" w:eastAsiaTheme="minorEastAsia" w:hAnsiTheme="minorEastAsia" w:cs="ＭＳ Ｐゴシック" w:hint="eastAsia"/>
          <w:kern w:val="0"/>
          <w:szCs w:val="21"/>
        </w:rPr>
        <w:t>県子どもの貧困対策計画に基づき、子どもの教育や生活、</w:t>
      </w:r>
      <w:r w:rsidR="003F1B96" w:rsidRPr="00631735">
        <w:rPr>
          <w:rFonts w:asciiTheme="minorEastAsia" w:eastAsiaTheme="minorEastAsia" w:hAnsiTheme="minorEastAsia" w:cs="ＭＳ Ｐゴシック" w:hint="eastAsia"/>
          <w:kern w:val="0"/>
          <w:szCs w:val="21"/>
        </w:rPr>
        <w:t>親</w:t>
      </w:r>
      <w:r w:rsidR="0046699A" w:rsidRPr="00631735">
        <w:rPr>
          <w:rFonts w:asciiTheme="minorEastAsia" w:eastAsiaTheme="minorEastAsia" w:hAnsiTheme="minorEastAsia" w:cs="ＭＳ Ｐゴシック" w:hint="eastAsia"/>
          <w:kern w:val="0"/>
          <w:szCs w:val="21"/>
        </w:rPr>
        <w:t>の就労や経済面の支援施策を推進</w:t>
      </w:r>
    </w:p>
    <w:p w:rsidR="00631735" w:rsidRDefault="003267CA" w:rsidP="00631735">
      <w:pPr>
        <w:ind w:left="630" w:hangingChars="300" w:hanging="630"/>
        <w:rPr>
          <w:rFonts w:asciiTheme="minorEastAsia" w:eastAsiaTheme="minorEastAsia" w:hAnsiTheme="minorEastAsia"/>
          <w:szCs w:val="21"/>
        </w:rPr>
      </w:pPr>
      <w:r w:rsidRPr="00631735">
        <w:rPr>
          <w:rFonts w:asciiTheme="minorEastAsia" w:eastAsiaTheme="minorEastAsia" w:hAnsiTheme="minorEastAsia" w:hint="eastAsia"/>
          <w:szCs w:val="21"/>
        </w:rPr>
        <w:t xml:space="preserve">　　</w:t>
      </w:r>
      <w:r w:rsidR="0046699A" w:rsidRPr="00631735">
        <w:rPr>
          <w:rFonts w:asciiTheme="minorEastAsia" w:eastAsiaTheme="minorEastAsia" w:hAnsiTheme="minorEastAsia" w:hint="eastAsia"/>
          <w:szCs w:val="21"/>
        </w:rPr>
        <w:t>・「すべての子どもの安心と希望の実現プロジェクト」（</w:t>
      </w:r>
      <w:r w:rsidR="00B567F5" w:rsidRPr="00631735">
        <w:rPr>
          <w:rFonts w:asciiTheme="minorEastAsia" w:eastAsiaTheme="minorEastAsia" w:hAnsiTheme="minorEastAsia" w:hint="eastAsia"/>
          <w:szCs w:val="21"/>
        </w:rPr>
        <w:t>平成</w:t>
      </w:r>
      <w:r w:rsidR="0046699A" w:rsidRPr="00631735">
        <w:rPr>
          <w:rFonts w:asciiTheme="minorEastAsia" w:eastAsiaTheme="minorEastAsia" w:hAnsiTheme="minorEastAsia" w:hint="eastAsia"/>
          <w:szCs w:val="21"/>
        </w:rPr>
        <w:t>27</w:t>
      </w:r>
      <w:r w:rsidR="00B567F5" w:rsidRPr="00631735">
        <w:rPr>
          <w:rFonts w:asciiTheme="minorEastAsia" w:eastAsiaTheme="minorEastAsia" w:hAnsiTheme="minorEastAsia" w:hint="eastAsia"/>
          <w:szCs w:val="21"/>
        </w:rPr>
        <w:t>年</w:t>
      </w:r>
      <w:r w:rsidR="0046699A" w:rsidRPr="00631735">
        <w:rPr>
          <w:rFonts w:asciiTheme="minorEastAsia" w:eastAsiaTheme="minorEastAsia" w:hAnsiTheme="minorEastAsia" w:hint="eastAsia"/>
          <w:szCs w:val="21"/>
        </w:rPr>
        <w:t>12</w:t>
      </w:r>
      <w:r w:rsidR="00B567F5" w:rsidRPr="00631735">
        <w:rPr>
          <w:rFonts w:asciiTheme="minorEastAsia" w:eastAsiaTheme="minorEastAsia" w:hAnsiTheme="minorEastAsia" w:hint="eastAsia"/>
          <w:szCs w:val="21"/>
        </w:rPr>
        <w:t>月</w:t>
      </w:r>
      <w:r w:rsidR="0046699A" w:rsidRPr="00631735">
        <w:rPr>
          <w:rFonts w:asciiTheme="minorEastAsia" w:eastAsiaTheme="minorEastAsia" w:hAnsiTheme="minorEastAsia" w:hint="eastAsia"/>
          <w:szCs w:val="21"/>
        </w:rPr>
        <w:t>国決定）において、ひとり親家庭に対する支援と児童虐待防止対策の強化に向けた施策</w:t>
      </w:r>
      <w:r w:rsidR="003F1B96" w:rsidRPr="00631735">
        <w:rPr>
          <w:rFonts w:asciiTheme="minorEastAsia" w:eastAsiaTheme="minorEastAsia" w:hAnsiTheme="minorEastAsia" w:hint="eastAsia"/>
          <w:szCs w:val="21"/>
        </w:rPr>
        <w:t>及び</w:t>
      </w:r>
      <w:r w:rsidR="0046699A" w:rsidRPr="00631735">
        <w:rPr>
          <w:rFonts w:asciiTheme="minorEastAsia" w:eastAsiaTheme="minorEastAsia" w:hAnsiTheme="minorEastAsia" w:hint="eastAsia"/>
          <w:szCs w:val="21"/>
        </w:rPr>
        <w:t>法改正（児童扶養手当法、児童福祉法等）を提示</w:t>
      </w:r>
    </w:p>
    <w:p w:rsidR="00293505" w:rsidRPr="00631735" w:rsidRDefault="00293505" w:rsidP="00293505">
      <w:pPr>
        <w:pStyle w:val="Default"/>
        <w:ind w:firstLineChars="100" w:firstLine="240"/>
        <w:rPr>
          <w:color w:val="auto"/>
        </w:rPr>
      </w:pPr>
      <w:r w:rsidRPr="00631735">
        <w:rPr>
          <w:rFonts w:hint="eastAsia"/>
          <w:color w:val="auto"/>
        </w:rPr>
        <w:t>○ 子ども・子育て関連３法（平成27年４月１日施行）</w:t>
      </w:r>
    </w:p>
    <w:p w:rsidR="00293505" w:rsidRPr="00631735" w:rsidRDefault="00293505" w:rsidP="00293505">
      <w:pPr>
        <w:widowControl/>
        <w:shd w:val="clear" w:color="auto" w:fill="FFFFFF"/>
        <w:ind w:left="630" w:hangingChars="300" w:hanging="630"/>
        <w:jc w:val="left"/>
        <w:rPr>
          <w:rFonts w:asciiTheme="minorEastAsia" w:eastAsiaTheme="minorEastAsia" w:hAnsiTheme="minorEastAsia" w:cs="ＭＳ Ｐゴシック"/>
          <w:kern w:val="0"/>
          <w:szCs w:val="21"/>
        </w:rPr>
      </w:pPr>
      <w:r w:rsidRPr="00631735">
        <w:rPr>
          <w:rFonts w:asciiTheme="minorEastAsia" w:eastAsiaTheme="minorEastAsia" w:hAnsiTheme="minorEastAsia" w:cs="ＭＳ Ｐゴシック" w:hint="eastAsia"/>
          <w:kern w:val="0"/>
          <w:szCs w:val="21"/>
        </w:rPr>
        <w:t xml:space="preserve">　　・</w:t>
      </w:r>
      <w:r w:rsidRPr="00631735">
        <w:rPr>
          <w:rFonts w:asciiTheme="minorEastAsia" w:eastAsiaTheme="minorEastAsia" w:hAnsiTheme="minorEastAsia" w:cs="ＭＳ Ｐゴシック" w:hint="eastAsia"/>
          <w:spacing w:val="-2"/>
          <w:kern w:val="0"/>
          <w:szCs w:val="21"/>
        </w:rPr>
        <w:t>認定子ども園、幼稚園、保育所を通じた共通の「施設型給付」や小規模保育等への「地域型給付」の創設</w:t>
      </w:r>
    </w:p>
    <w:p w:rsidR="00293505" w:rsidRPr="00631735" w:rsidRDefault="00293505" w:rsidP="00293505">
      <w:pPr>
        <w:widowControl/>
        <w:shd w:val="clear" w:color="auto" w:fill="FFFFFF"/>
        <w:ind w:leftChars="200" w:left="630" w:hangingChars="100" w:hanging="210"/>
        <w:jc w:val="left"/>
        <w:rPr>
          <w:rFonts w:asciiTheme="minorEastAsia" w:eastAsiaTheme="minorEastAsia" w:hAnsiTheme="minorEastAsia" w:cs="ＭＳ Ｐゴシック"/>
          <w:kern w:val="0"/>
          <w:szCs w:val="21"/>
        </w:rPr>
      </w:pPr>
      <w:r w:rsidRPr="00631735">
        <w:rPr>
          <w:rFonts w:asciiTheme="minorEastAsia" w:eastAsiaTheme="minorEastAsia" w:hAnsiTheme="minorEastAsia" w:cs="ＭＳ Ｐゴシック" w:hint="eastAsia"/>
          <w:kern w:val="0"/>
          <w:szCs w:val="21"/>
        </w:rPr>
        <w:t>・認定子ども園制度の改善（幼保連携型認定子ども園について、認可・指導権限の一本化等）</w:t>
      </w:r>
    </w:p>
    <w:p w:rsidR="00293505" w:rsidRPr="00631735" w:rsidRDefault="00293505" w:rsidP="00293505">
      <w:pPr>
        <w:widowControl/>
        <w:shd w:val="clear" w:color="auto" w:fill="FFFFFF"/>
        <w:ind w:firstLineChars="200" w:firstLine="420"/>
        <w:jc w:val="left"/>
        <w:rPr>
          <w:rFonts w:asciiTheme="minorEastAsia" w:eastAsiaTheme="minorEastAsia" w:hAnsiTheme="minorEastAsia" w:cs="ＭＳ Ｐゴシック"/>
          <w:kern w:val="0"/>
          <w:szCs w:val="21"/>
        </w:rPr>
      </w:pPr>
      <w:r w:rsidRPr="00631735">
        <w:rPr>
          <w:rFonts w:asciiTheme="minorEastAsia" w:eastAsiaTheme="minorEastAsia" w:hAnsiTheme="minorEastAsia" w:cs="ＭＳ Ｐゴシック" w:hint="eastAsia"/>
          <w:kern w:val="0"/>
          <w:szCs w:val="21"/>
        </w:rPr>
        <w:t>・地域の実情に応じた子ども・子育て支援（地域子育て支援拠点、放課後児童クラブなど）の充実</w:t>
      </w:r>
    </w:p>
    <w:p w:rsidR="00631735" w:rsidRPr="00293505" w:rsidRDefault="00631735" w:rsidP="00631735">
      <w:pPr>
        <w:ind w:left="630" w:hangingChars="300" w:hanging="630"/>
        <w:rPr>
          <w:rFonts w:asciiTheme="majorEastAsia" w:eastAsiaTheme="majorEastAsia" w:hAnsiTheme="majorEastAsia"/>
        </w:rPr>
      </w:pPr>
    </w:p>
    <w:p w:rsidR="00631735" w:rsidRPr="00631735" w:rsidRDefault="00631735" w:rsidP="00631735">
      <w:pPr>
        <w:ind w:left="630" w:hangingChars="300" w:hanging="630"/>
        <w:rPr>
          <w:rFonts w:asciiTheme="majorEastAsia" w:eastAsiaTheme="majorEastAsia" w:hAnsiTheme="majorEastAsia"/>
        </w:rPr>
      </w:pPr>
    </w:p>
    <w:p w:rsidR="00292B09" w:rsidRPr="008D62B2" w:rsidRDefault="00292B09" w:rsidP="00292B09">
      <w:pPr>
        <w:pStyle w:val="Default"/>
        <w:spacing w:beforeLines="50" w:before="174"/>
        <w:rPr>
          <w:rFonts w:asciiTheme="majorEastAsia" w:eastAsiaTheme="majorEastAsia" w:hAnsiTheme="majorEastAsia"/>
          <w:color w:val="auto"/>
        </w:rPr>
      </w:pPr>
      <w:r w:rsidRPr="008D62B2">
        <w:rPr>
          <w:rFonts w:asciiTheme="majorEastAsia" w:eastAsiaTheme="majorEastAsia" w:hAnsiTheme="majorEastAsia" w:hint="eastAsia"/>
          <w:color w:val="auto"/>
        </w:rPr>
        <w:t>４　障害者福祉</w:t>
      </w:r>
    </w:p>
    <w:p w:rsidR="00292B09" w:rsidRPr="00292B09" w:rsidRDefault="00292B09" w:rsidP="00292B09">
      <w:pPr>
        <w:pStyle w:val="Web"/>
        <w:spacing w:before="0" w:beforeAutospacing="0" w:after="0" w:afterAutospacing="0"/>
        <w:ind w:leftChars="200" w:left="420" w:firstLineChars="100" w:firstLine="240"/>
        <w:rPr>
          <w:rFonts w:asciiTheme="minorEastAsia" w:eastAsiaTheme="minorEastAsia" w:hAnsiTheme="minorEastAsia"/>
        </w:rPr>
      </w:pPr>
      <w:r w:rsidRPr="00292B09">
        <w:rPr>
          <w:noProof/>
        </w:rPr>
        <mc:AlternateContent>
          <mc:Choice Requires="wps">
            <w:drawing>
              <wp:anchor distT="0" distB="0" distL="114300" distR="114300" simplePos="0" relativeHeight="251680768" behindDoc="0" locked="0" layoutInCell="1" allowOverlap="1" wp14:anchorId="28A67BCA" wp14:editId="15E7BFB0">
                <wp:simplePos x="0" y="0"/>
                <wp:positionH relativeFrom="column">
                  <wp:posOffset>104775</wp:posOffset>
                </wp:positionH>
                <wp:positionV relativeFrom="paragraph">
                  <wp:posOffset>6350</wp:posOffset>
                </wp:positionV>
                <wp:extent cx="6642100" cy="1543050"/>
                <wp:effectExtent l="0" t="0" r="2540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1543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8.25pt;margin-top:.5pt;width:523pt;height:1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" filled="f" strokecolor="black [3213]" strokeweight=".5pt">
                <v:path arrowok="t"/>
              </v:rect>
            </w:pict>
          </mc:Fallback>
        </mc:AlternateContent>
      </w:r>
      <w:r w:rsidRPr="00292B09">
        <w:rPr>
          <w:rFonts w:asciiTheme="minorEastAsia" w:eastAsiaTheme="minorEastAsia" w:hAnsiTheme="minorEastAsia" w:hint="eastAsia"/>
        </w:rPr>
        <w:t>障がい者制度改革推進本部等における検討を踏まえて、平成24年６月に障害者自立支援法が改正され、障害者総合支援法に名称変更されるとともに、障害福祉サービスの充実など、障害者の日常生活や社会生活を総合的に支援するための新たな障害保健福祉施策を講じることとされた。</w:t>
      </w:r>
    </w:p>
    <w:p w:rsidR="00292B09" w:rsidRDefault="00292B09" w:rsidP="00292B09">
      <w:pPr>
        <w:pStyle w:val="Web"/>
        <w:spacing w:before="0" w:beforeAutospacing="0" w:after="0" w:afterAutospacing="0"/>
        <w:ind w:leftChars="200" w:left="420"/>
        <w:rPr>
          <w:rFonts w:asciiTheme="minorEastAsia" w:eastAsiaTheme="minorEastAsia" w:hAnsiTheme="minorEastAsia" w:hint="eastAsia"/>
        </w:rPr>
      </w:pPr>
      <w:r w:rsidRPr="00292B09">
        <w:rPr>
          <w:rFonts w:asciiTheme="minorEastAsia" w:eastAsiaTheme="minorEastAsia" w:hAnsiTheme="minorEastAsia" w:hint="eastAsia"/>
        </w:rPr>
        <w:t xml:space="preserve">　平成27年４月から障害者総合支援法施行３年後の見直しが行われ、これを踏まえて、障害者の望む地域生活の支援や、障害児支援のニーズの多様化へのきめ細かな対応等について盛り込まれた改正障害者総合支援法が、平成28年５月に成立した。</w:t>
      </w:r>
    </w:p>
    <w:p w:rsidR="00292B09" w:rsidRDefault="00292B09" w:rsidP="00292B09">
      <w:pPr>
        <w:widowControl/>
        <w:shd w:val="clear" w:color="auto" w:fill="FFFFFF"/>
        <w:spacing w:beforeLines="50" w:before="174"/>
        <w:ind w:firstLineChars="100" w:firstLine="240"/>
        <w:jc w:val="left"/>
        <w:rPr>
          <w:rFonts w:ascii="HG丸ｺﾞｼｯｸM-PRO" w:eastAsia="HG丸ｺﾞｼｯｸM-PRO" w:hAnsi="HG丸ｺﾞｼｯｸM-PRO" w:hint="eastAsia"/>
          <w:sz w:val="24"/>
        </w:rPr>
      </w:pPr>
      <w:r w:rsidRPr="00292B09">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w:t>
      </w:r>
      <w:r w:rsidRPr="00292B09">
        <w:rPr>
          <w:rFonts w:ascii="HG丸ｺﾞｼｯｸM-PRO" w:eastAsia="HG丸ｺﾞｼｯｸM-PRO" w:hAnsi="HG丸ｺﾞｼｯｸM-PRO" w:hint="eastAsia"/>
          <w:sz w:val="24"/>
        </w:rPr>
        <w:t>障害者総合支援法（法改正により障害者自立支援法から名称変更。平成25年４月１日施行）</w:t>
      </w:r>
    </w:p>
    <w:p w:rsidR="00292B09" w:rsidRPr="00292B09" w:rsidRDefault="00292B09" w:rsidP="00292B09">
      <w:pPr>
        <w:widowControl/>
        <w:shd w:val="clear" w:color="auto" w:fill="FFFFFF"/>
        <w:ind w:left="630" w:hangingChars="300" w:hanging="630"/>
        <w:jc w:val="left"/>
        <w:rPr>
          <w:rFonts w:asciiTheme="minorEastAsia" w:eastAsiaTheme="minorEastAsia" w:hAnsiTheme="minorEastAsia" w:cs="ＭＳ Ｐゴシック"/>
          <w:kern w:val="0"/>
          <w:szCs w:val="21"/>
        </w:rPr>
      </w:pPr>
      <w:r w:rsidRPr="00292B09">
        <w:rPr>
          <w:rFonts w:asciiTheme="minorEastAsia" w:eastAsiaTheme="minorEastAsia" w:hAnsiTheme="minorEastAsia" w:cs="ＭＳ Ｐゴシック" w:hint="eastAsia"/>
          <w:kern w:val="0"/>
          <w:szCs w:val="21"/>
        </w:rPr>
        <w:t xml:space="preserve">　　・障害者の範囲の見直し（難病等を追加）</w:t>
      </w:r>
    </w:p>
    <w:p w:rsidR="00292B09" w:rsidRPr="00292B09" w:rsidRDefault="00292B09" w:rsidP="00292B09">
      <w:pPr>
        <w:widowControl/>
        <w:shd w:val="clear" w:color="auto" w:fill="FFFFFF"/>
        <w:ind w:leftChars="200" w:left="630" w:hangingChars="100" w:hanging="210"/>
        <w:jc w:val="left"/>
        <w:rPr>
          <w:rFonts w:asciiTheme="minorEastAsia" w:eastAsiaTheme="minorEastAsia" w:hAnsiTheme="minorEastAsia" w:cs="ＭＳ Ｐゴシック"/>
          <w:kern w:val="0"/>
          <w:szCs w:val="21"/>
        </w:rPr>
      </w:pPr>
      <w:r w:rsidRPr="00292B09">
        <w:rPr>
          <w:rFonts w:asciiTheme="minorEastAsia" w:eastAsiaTheme="minorEastAsia" w:hAnsiTheme="minorEastAsia" w:cs="ＭＳ Ｐゴシック" w:hint="eastAsia"/>
          <w:kern w:val="0"/>
          <w:szCs w:val="21"/>
        </w:rPr>
        <w:t>・障害支援区分の創設</w:t>
      </w:r>
    </w:p>
    <w:p w:rsidR="00292B09" w:rsidRPr="00292B09" w:rsidRDefault="00292B09" w:rsidP="00292B09">
      <w:pPr>
        <w:widowControl/>
        <w:shd w:val="clear" w:color="auto" w:fill="FFFFFF"/>
        <w:ind w:leftChars="200" w:left="630" w:hangingChars="100" w:hanging="210"/>
        <w:jc w:val="left"/>
        <w:rPr>
          <w:rFonts w:asciiTheme="minorEastAsia" w:eastAsiaTheme="minorEastAsia" w:hAnsiTheme="minorEastAsia" w:cs="ＭＳ Ｐゴシック"/>
          <w:kern w:val="0"/>
          <w:szCs w:val="21"/>
        </w:rPr>
      </w:pPr>
      <w:r w:rsidRPr="00292B09">
        <w:rPr>
          <w:rFonts w:asciiTheme="minorEastAsia" w:eastAsiaTheme="minorEastAsia" w:hAnsiTheme="minorEastAsia" w:cs="ＭＳ Ｐゴシック" w:hint="eastAsia"/>
          <w:kern w:val="0"/>
          <w:szCs w:val="21"/>
        </w:rPr>
        <w:t>・重度訪問介護や地域移行支援の対象拡大等</w:t>
      </w:r>
    </w:p>
    <w:p w:rsidR="00292B09" w:rsidRPr="00292B09" w:rsidRDefault="00292B09" w:rsidP="00292B09">
      <w:pPr>
        <w:pStyle w:val="Default"/>
        <w:ind w:firstLineChars="100" w:firstLine="240"/>
        <w:rPr>
          <w:color w:val="auto"/>
        </w:rPr>
      </w:pPr>
      <w:r w:rsidRPr="00292B09">
        <w:rPr>
          <w:rFonts w:hint="eastAsia"/>
          <w:color w:val="auto"/>
        </w:rPr>
        <w:t>○ 改正障害者総合支援法（平成28年５月25日成立。平成30年４月１日施行予定）</w:t>
      </w:r>
    </w:p>
    <w:p w:rsidR="00292B09" w:rsidRPr="00292B09" w:rsidRDefault="00292B09" w:rsidP="00292B09">
      <w:pPr>
        <w:widowControl/>
        <w:shd w:val="clear" w:color="auto" w:fill="FFFFFF"/>
        <w:ind w:left="630" w:hangingChars="300" w:hanging="630"/>
        <w:jc w:val="left"/>
        <w:rPr>
          <w:rFonts w:asciiTheme="minorEastAsia" w:eastAsiaTheme="minorEastAsia" w:hAnsiTheme="minorEastAsia" w:cs="ＭＳ Ｐゴシック"/>
          <w:kern w:val="0"/>
          <w:szCs w:val="21"/>
        </w:rPr>
      </w:pPr>
      <w:r w:rsidRPr="00292B09">
        <w:rPr>
          <w:rFonts w:asciiTheme="minorEastAsia" w:eastAsiaTheme="minorEastAsia" w:hAnsiTheme="minorEastAsia" w:cs="ＭＳ Ｐゴシック" w:hint="eastAsia"/>
          <w:kern w:val="0"/>
          <w:szCs w:val="21"/>
        </w:rPr>
        <w:t xml:space="preserve">　　・新たなサービスの創設（自立生活援助、就労定着支援等）</w:t>
      </w:r>
    </w:p>
    <w:p w:rsidR="00292B09" w:rsidRPr="00292B09" w:rsidRDefault="00292B09" w:rsidP="00292B09">
      <w:pPr>
        <w:widowControl/>
        <w:shd w:val="clear" w:color="auto" w:fill="FFFFFF"/>
        <w:ind w:leftChars="200" w:left="630" w:hangingChars="100" w:hanging="210"/>
        <w:jc w:val="left"/>
        <w:rPr>
          <w:rFonts w:asciiTheme="minorEastAsia" w:eastAsiaTheme="minorEastAsia" w:hAnsiTheme="minorEastAsia" w:cs="ＭＳ Ｐゴシック"/>
          <w:kern w:val="0"/>
          <w:szCs w:val="21"/>
        </w:rPr>
      </w:pPr>
      <w:r w:rsidRPr="00292B09">
        <w:rPr>
          <w:rFonts w:asciiTheme="minorEastAsia" w:eastAsiaTheme="minorEastAsia" w:hAnsiTheme="minorEastAsia" w:cs="ＭＳ Ｐゴシック" w:hint="eastAsia"/>
          <w:kern w:val="0"/>
          <w:szCs w:val="21"/>
        </w:rPr>
        <w:t>・低所得高齢障害者の介護保険サービス利用者負担額の軽減措置</w:t>
      </w:r>
    </w:p>
    <w:p w:rsidR="00292B09" w:rsidRPr="00292B09" w:rsidRDefault="00292B09" w:rsidP="00292B09">
      <w:pPr>
        <w:widowControl/>
        <w:shd w:val="clear" w:color="auto" w:fill="FFFFFF"/>
        <w:ind w:leftChars="200" w:left="630" w:hangingChars="100" w:hanging="210"/>
        <w:jc w:val="left"/>
        <w:rPr>
          <w:rFonts w:asciiTheme="minorEastAsia" w:eastAsiaTheme="minorEastAsia" w:hAnsiTheme="minorEastAsia" w:cs="ＭＳ Ｐゴシック"/>
          <w:kern w:val="0"/>
          <w:szCs w:val="21"/>
        </w:rPr>
      </w:pPr>
      <w:r w:rsidRPr="00292B09">
        <w:rPr>
          <w:rFonts w:asciiTheme="minorEastAsia" w:eastAsiaTheme="minorEastAsia" w:hAnsiTheme="minorEastAsia" w:cs="ＭＳ Ｐゴシック" w:hint="eastAsia"/>
          <w:kern w:val="0"/>
          <w:szCs w:val="21"/>
        </w:rPr>
        <w:t>・舗装具費の支給範囲の拡大（貸与の追加）</w:t>
      </w:r>
    </w:p>
    <w:p w:rsidR="00292B09" w:rsidRDefault="00292B09" w:rsidP="00292B09">
      <w:pPr>
        <w:widowControl/>
        <w:shd w:val="clear" w:color="auto" w:fill="FFFFFF"/>
        <w:ind w:leftChars="200" w:left="630" w:hangingChars="100" w:hanging="210"/>
        <w:jc w:val="left"/>
        <w:rPr>
          <w:rFonts w:asciiTheme="minorEastAsia" w:eastAsiaTheme="minorEastAsia" w:hAnsiTheme="minorEastAsia" w:cs="ＭＳ Ｐゴシック" w:hint="eastAsia"/>
          <w:kern w:val="0"/>
          <w:szCs w:val="21"/>
        </w:rPr>
      </w:pPr>
    </w:p>
    <w:p w:rsidR="00292B09" w:rsidRPr="00292B09" w:rsidRDefault="00292B09" w:rsidP="00292B09">
      <w:pPr>
        <w:widowControl/>
        <w:shd w:val="clear" w:color="auto" w:fill="FFFFFF"/>
        <w:ind w:leftChars="200" w:left="630" w:hangingChars="100" w:hanging="210"/>
        <w:jc w:val="left"/>
        <w:rPr>
          <w:rFonts w:asciiTheme="minorEastAsia" w:eastAsiaTheme="minorEastAsia" w:hAnsiTheme="minorEastAsia" w:cs="ＭＳ Ｐゴシック"/>
          <w:kern w:val="0"/>
          <w:szCs w:val="21"/>
        </w:rPr>
      </w:pPr>
      <w:r w:rsidRPr="00292B09">
        <w:rPr>
          <w:noProof/>
        </w:rPr>
        <mc:AlternateContent>
          <mc:Choice Requires="wps">
            <w:drawing>
              <wp:anchor distT="0" distB="0" distL="114300" distR="114300" simplePos="0" relativeHeight="251681792" behindDoc="0" locked="0" layoutInCell="1" allowOverlap="1" wp14:anchorId="0FC4AEEE" wp14:editId="0777A46D">
                <wp:simplePos x="0" y="0"/>
                <wp:positionH relativeFrom="column">
                  <wp:posOffset>114300</wp:posOffset>
                </wp:positionH>
                <wp:positionV relativeFrom="paragraph">
                  <wp:posOffset>184785</wp:posOffset>
                </wp:positionV>
                <wp:extent cx="6642100" cy="1162050"/>
                <wp:effectExtent l="0" t="0" r="2540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11620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9pt;margin-top:14.55pt;width:523pt;height: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" filled="f" strokecolor="windowText" strokeweight=".5pt">
                <v:path arrowok="t"/>
              </v:rect>
            </w:pict>
          </mc:Fallback>
        </mc:AlternateContent>
      </w:r>
    </w:p>
    <w:p w:rsidR="00292B09" w:rsidRDefault="00292B09" w:rsidP="00292B09">
      <w:pPr>
        <w:pStyle w:val="Web"/>
        <w:spacing w:before="0" w:beforeAutospacing="0" w:after="0" w:afterAutospacing="0"/>
        <w:ind w:leftChars="200" w:left="420" w:firstLineChars="100" w:firstLine="240"/>
        <w:rPr>
          <w:rFonts w:asciiTheme="minorEastAsia" w:eastAsiaTheme="minorEastAsia" w:hAnsiTheme="minorEastAsia" w:hint="eastAsia"/>
        </w:rPr>
      </w:pPr>
      <w:r w:rsidRPr="00292B09">
        <w:rPr>
          <w:rFonts w:asciiTheme="minorEastAsia" w:eastAsiaTheme="minorEastAsia" w:hAnsiTheme="minorEastAsia" w:hint="eastAsia"/>
        </w:rPr>
        <w:t>平成23年の改正障害者基本法において規定された「障害を理由とする差別（差別的取扱い・合理的配慮の不提供）の禁止」の基本原則を具体化するため、平成25年６月に障害者差別解消法及び改正障害者雇用促進法が制定された。また、県においても、平成26年12月に障害を理由とする差別を禁止する「障害のある人の人権を尊重し県民皆が共にいきいきと輝く富山県づくり条例」が制定された。</w:t>
      </w:r>
    </w:p>
    <w:p w:rsidR="00292B09" w:rsidRPr="00292B09" w:rsidRDefault="00292B09" w:rsidP="00292B09">
      <w:pPr>
        <w:widowControl/>
        <w:shd w:val="clear" w:color="auto" w:fill="FFFFFF"/>
        <w:spacing w:beforeLines="50" w:before="174"/>
        <w:ind w:firstLineChars="100" w:firstLine="240"/>
        <w:jc w:val="left"/>
        <w:rPr>
          <w:rFonts w:ascii="HG丸ｺﾞｼｯｸM-PRO" w:eastAsia="HG丸ｺﾞｼｯｸM-PRO" w:hAnsi="HG丸ｺﾞｼｯｸM-PRO"/>
          <w:sz w:val="24"/>
        </w:rPr>
      </w:pPr>
      <w:r w:rsidRPr="00292B09">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w:t>
      </w:r>
      <w:r w:rsidRPr="00292B09">
        <w:rPr>
          <w:rFonts w:ascii="HG丸ｺﾞｼｯｸM-PRO" w:eastAsia="HG丸ｺﾞｼｯｸM-PRO" w:hAnsi="HG丸ｺﾞｼｯｸM-PRO" w:hint="eastAsia"/>
          <w:sz w:val="24"/>
        </w:rPr>
        <w:t>改正障害者雇用促進法（平成2８年４月１日施行。一部平成30年４月1日施行）</w:t>
      </w:r>
    </w:p>
    <w:p w:rsidR="00292B09" w:rsidRPr="00292B09" w:rsidRDefault="00292B09" w:rsidP="00292B09">
      <w:pPr>
        <w:widowControl/>
        <w:shd w:val="clear" w:color="auto" w:fill="FFFFFF"/>
        <w:ind w:left="630" w:hangingChars="300" w:hanging="630"/>
        <w:jc w:val="left"/>
        <w:rPr>
          <w:rFonts w:asciiTheme="minorEastAsia" w:eastAsiaTheme="minorEastAsia" w:hAnsiTheme="minorEastAsia" w:cs="ＭＳ Ｐゴシック"/>
          <w:kern w:val="0"/>
          <w:szCs w:val="21"/>
        </w:rPr>
      </w:pPr>
      <w:r w:rsidRPr="00292B09">
        <w:rPr>
          <w:rFonts w:asciiTheme="minorEastAsia" w:eastAsiaTheme="minorEastAsia" w:hAnsiTheme="minorEastAsia" w:cs="ＭＳ Ｐゴシック" w:hint="eastAsia"/>
          <w:kern w:val="0"/>
          <w:szCs w:val="21"/>
        </w:rPr>
        <w:t xml:space="preserve">　　・障害を理由とする差別の禁止</w:t>
      </w:r>
    </w:p>
    <w:p w:rsidR="00292B09" w:rsidRPr="00292B09" w:rsidRDefault="00292B09" w:rsidP="00292B09">
      <w:pPr>
        <w:widowControl/>
        <w:shd w:val="clear" w:color="auto" w:fill="FFFFFF"/>
        <w:ind w:left="630" w:hangingChars="300" w:hanging="630"/>
        <w:jc w:val="left"/>
        <w:rPr>
          <w:rFonts w:asciiTheme="minorEastAsia" w:eastAsiaTheme="minorEastAsia" w:hAnsiTheme="minorEastAsia" w:cs="ＭＳ Ｐゴシック" w:hint="eastAsia"/>
          <w:kern w:val="0"/>
          <w:szCs w:val="21"/>
        </w:rPr>
      </w:pPr>
      <w:r w:rsidRPr="00292B09">
        <w:rPr>
          <w:rFonts w:asciiTheme="minorEastAsia" w:eastAsiaTheme="minorEastAsia" w:hAnsiTheme="minorEastAsia" w:cs="ＭＳ Ｐゴシック" w:hint="eastAsia"/>
          <w:kern w:val="0"/>
          <w:szCs w:val="21"/>
        </w:rPr>
        <w:t xml:space="preserve">　　・法定雇用率の算定基礎の見直し（算定基礎に精神障害者を追加）</w:t>
      </w:r>
    </w:p>
    <w:p w:rsidR="00292B09" w:rsidRPr="00292B09" w:rsidRDefault="00292B09" w:rsidP="00292B09">
      <w:pPr>
        <w:widowControl/>
        <w:shd w:val="clear" w:color="auto" w:fill="FFFFFF"/>
        <w:ind w:left="630" w:hangingChars="300" w:hanging="630"/>
        <w:jc w:val="left"/>
        <w:rPr>
          <w:rFonts w:asciiTheme="minorEastAsia" w:eastAsiaTheme="minorEastAsia" w:hAnsiTheme="minorEastAsia" w:cs="ＭＳ Ｐゴシック"/>
          <w:kern w:val="0"/>
          <w:szCs w:val="21"/>
        </w:rPr>
      </w:pPr>
    </w:p>
    <w:p w:rsidR="00292B09" w:rsidRPr="00292B09" w:rsidRDefault="00292B09" w:rsidP="00292B09">
      <w:pPr>
        <w:pStyle w:val="Default"/>
        <w:ind w:firstLineChars="100" w:firstLine="240"/>
        <w:rPr>
          <w:color w:val="auto"/>
        </w:rPr>
      </w:pPr>
      <w:r w:rsidRPr="00292B09">
        <w:rPr>
          <w:rFonts w:hint="eastAsia"/>
          <w:color w:val="auto"/>
        </w:rPr>
        <w:t>○ 障害者差別解消法（平成28年４月１日施行）</w:t>
      </w:r>
    </w:p>
    <w:p w:rsidR="00292B09" w:rsidRPr="00292B09" w:rsidRDefault="00292B09" w:rsidP="00292B09">
      <w:pPr>
        <w:widowControl/>
        <w:shd w:val="clear" w:color="auto" w:fill="FFFFFF"/>
        <w:ind w:left="630" w:hangingChars="300" w:hanging="630"/>
        <w:jc w:val="left"/>
        <w:rPr>
          <w:rFonts w:asciiTheme="minorEastAsia" w:eastAsiaTheme="minorEastAsia" w:hAnsiTheme="minorEastAsia" w:cs="ＭＳ Ｐゴシック"/>
          <w:kern w:val="0"/>
          <w:szCs w:val="21"/>
        </w:rPr>
      </w:pPr>
      <w:r w:rsidRPr="00292B09">
        <w:rPr>
          <w:rFonts w:asciiTheme="minorEastAsia" w:eastAsiaTheme="minorEastAsia" w:hAnsiTheme="minorEastAsia" w:cs="ＭＳ Ｐゴシック" w:hint="eastAsia"/>
          <w:kern w:val="0"/>
          <w:szCs w:val="21"/>
        </w:rPr>
        <w:t xml:space="preserve">　　・障害を理由とする差別の禁止（改正障害者雇用促進法に係るものを除く。）</w:t>
      </w:r>
    </w:p>
    <w:p w:rsidR="00292B09" w:rsidRPr="00292B09" w:rsidRDefault="00292B09" w:rsidP="00292B09">
      <w:pPr>
        <w:widowControl/>
        <w:shd w:val="clear" w:color="auto" w:fill="FFFFFF"/>
        <w:ind w:left="630" w:hangingChars="300" w:hanging="630"/>
        <w:jc w:val="left"/>
        <w:rPr>
          <w:rFonts w:asciiTheme="minorEastAsia" w:eastAsiaTheme="minorEastAsia" w:hAnsiTheme="minorEastAsia" w:cs="ＭＳ Ｐゴシック"/>
          <w:kern w:val="0"/>
          <w:szCs w:val="21"/>
        </w:rPr>
      </w:pPr>
      <w:r w:rsidRPr="00292B09">
        <w:rPr>
          <w:rFonts w:asciiTheme="minorEastAsia" w:eastAsiaTheme="minorEastAsia" w:hAnsiTheme="minorEastAsia" w:cs="ＭＳ Ｐゴシック" w:hint="eastAsia"/>
          <w:kern w:val="0"/>
          <w:szCs w:val="21"/>
        </w:rPr>
        <w:t xml:space="preserve">　　・障害を理由とする差別の解消の推進に関する基本方針の策定（H27.2.24閣議決定）</w:t>
      </w:r>
    </w:p>
    <w:p w:rsidR="00292B09" w:rsidRPr="00292B09" w:rsidRDefault="00292B09" w:rsidP="00292B09">
      <w:pPr>
        <w:widowControl/>
        <w:shd w:val="clear" w:color="auto" w:fill="FFFFFF"/>
        <w:ind w:left="630" w:hangingChars="300" w:hanging="630"/>
        <w:jc w:val="left"/>
        <w:rPr>
          <w:rFonts w:asciiTheme="minorEastAsia" w:eastAsiaTheme="minorEastAsia" w:hAnsiTheme="minorEastAsia" w:cs="ＭＳ Ｐゴシック"/>
          <w:kern w:val="0"/>
          <w:szCs w:val="21"/>
        </w:rPr>
      </w:pPr>
      <w:r w:rsidRPr="00292B09">
        <w:rPr>
          <w:rFonts w:asciiTheme="minorEastAsia" w:eastAsiaTheme="minorEastAsia" w:hAnsiTheme="minorEastAsia" w:cs="ＭＳ Ｐゴシック" w:hint="eastAsia"/>
          <w:kern w:val="0"/>
          <w:szCs w:val="21"/>
        </w:rPr>
        <w:t xml:space="preserve">　　・事業者向け対応指針の策定（各府省庁において策定）</w:t>
      </w:r>
    </w:p>
    <w:p w:rsidR="00292B09" w:rsidRPr="00292B09" w:rsidRDefault="00292B09" w:rsidP="00292B09">
      <w:pPr>
        <w:widowControl/>
        <w:shd w:val="clear" w:color="auto" w:fill="FFFFFF"/>
        <w:ind w:left="630" w:hangingChars="300" w:hanging="630"/>
        <w:jc w:val="left"/>
        <w:rPr>
          <w:rFonts w:asciiTheme="minorEastAsia" w:eastAsiaTheme="minorEastAsia" w:hAnsiTheme="minorEastAsia" w:cs="ＭＳ Ｐゴシック"/>
          <w:kern w:val="0"/>
          <w:szCs w:val="21"/>
        </w:rPr>
      </w:pPr>
      <w:r w:rsidRPr="00292B09">
        <w:rPr>
          <w:rFonts w:asciiTheme="minorEastAsia" w:eastAsiaTheme="minorEastAsia" w:hAnsiTheme="minorEastAsia" w:cs="ＭＳ Ｐゴシック" w:hint="eastAsia"/>
          <w:kern w:val="0"/>
          <w:szCs w:val="21"/>
        </w:rPr>
        <w:t xml:space="preserve">　　・国、地方公共団体等職員対応要領の策定（地方公共団体等は努力義務）</w:t>
      </w:r>
    </w:p>
    <w:p w:rsidR="00292B09" w:rsidRPr="00292B09" w:rsidRDefault="00292B09" w:rsidP="00292B09">
      <w:pPr>
        <w:pStyle w:val="Default"/>
        <w:ind w:firstLineChars="100" w:firstLine="240"/>
        <w:rPr>
          <w:color w:val="auto"/>
        </w:rPr>
      </w:pPr>
      <w:r w:rsidRPr="00292B09">
        <w:rPr>
          <w:rFonts w:hint="eastAsia"/>
          <w:color w:val="auto"/>
        </w:rPr>
        <w:t xml:space="preserve">○ </w:t>
      </w:r>
      <w:r w:rsidRPr="00292B09">
        <w:rPr>
          <w:rFonts w:hint="eastAsia"/>
          <w:color w:val="auto"/>
          <w:spacing w:val="31"/>
          <w:w w:val="64"/>
          <w:fitText w:val="9840" w:id="1171014144"/>
        </w:rPr>
        <w:t>障害のある人の人権を尊重し県民皆が共にいきいきと輝く富山県づくり条例（平成28年４月１日施行</w:t>
      </w:r>
      <w:r w:rsidRPr="00292B09">
        <w:rPr>
          <w:rFonts w:hint="eastAsia"/>
          <w:color w:val="auto"/>
          <w:spacing w:val="-4"/>
          <w:w w:val="64"/>
          <w:fitText w:val="9840" w:id="1171014144"/>
        </w:rPr>
        <w:t>）</w:t>
      </w:r>
    </w:p>
    <w:p w:rsidR="00292B09" w:rsidRPr="00292B09" w:rsidRDefault="00292B09" w:rsidP="00292B09">
      <w:pPr>
        <w:widowControl/>
        <w:shd w:val="clear" w:color="auto" w:fill="FFFFFF"/>
        <w:ind w:left="630" w:hangingChars="300" w:hanging="630"/>
        <w:jc w:val="left"/>
        <w:rPr>
          <w:rFonts w:asciiTheme="minorEastAsia" w:eastAsiaTheme="minorEastAsia" w:hAnsiTheme="minorEastAsia" w:cs="ＭＳ Ｐゴシック"/>
          <w:kern w:val="0"/>
          <w:szCs w:val="21"/>
        </w:rPr>
      </w:pPr>
      <w:r w:rsidRPr="00292B09">
        <w:rPr>
          <w:rFonts w:asciiTheme="minorEastAsia" w:eastAsiaTheme="minorEastAsia" w:hAnsiTheme="minorEastAsia" w:cs="ＭＳ Ｐゴシック" w:hint="eastAsia"/>
          <w:kern w:val="0"/>
          <w:szCs w:val="21"/>
        </w:rPr>
        <w:t xml:space="preserve">　　・障害を理由とする差別に関する相談体制や紛争解決体制の整備</w:t>
      </w:r>
    </w:p>
    <w:p w:rsidR="00292B09" w:rsidRPr="00292B09" w:rsidRDefault="00292B09" w:rsidP="00292B09">
      <w:pPr>
        <w:widowControl/>
        <w:shd w:val="clear" w:color="auto" w:fill="FFFFFF"/>
        <w:ind w:leftChars="200" w:left="630" w:hangingChars="100" w:hanging="210"/>
        <w:jc w:val="left"/>
        <w:rPr>
          <w:rFonts w:asciiTheme="minorEastAsia" w:eastAsiaTheme="minorEastAsia" w:hAnsiTheme="minorEastAsia" w:cs="ＭＳ Ｐゴシック"/>
          <w:kern w:val="0"/>
          <w:szCs w:val="21"/>
        </w:rPr>
      </w:pPr>
      <w:r w:rsidRPr="00292B09">
        <w:rPr>
          <w:rFonts w:asciiTheme="minorEastAsia" w:eastAsiaTheme="minorEastAsia" w:hAnsiTheme="minorEastAsia" w:cs="ＭＳ Ｐゴシック" w:hint="eastAsia"/>
          <w:kern w:val="0"/>
          <w:szCs w:val="21"/>
        </w:rPr>
        <w:t>・富山県障害者差別解消ガイドラインの策定</w:t>
      </w:r>
    </w:p>
    <w:p w:rsidR="00292B09" w:rsidRDefault="00292B09" w:rsidP="00292B09">
      <w:pPr>
        <w:widowControl/>
        <w:shd w:val="clear" w:color="auto" w:fill="FFFFFF"/>
        <w:jc w:val="left"/>
        <w:rPr>
          <w:rFonts w:asciiTheme="minorEastAsia" w:eastAsiaTheme="minorEastAsia" w:hAnsiTheme="minorEastAsia" w:cs="ＭＳ Ｐゴシック" w:hint="eastAsia"/>
          <w:kern w:val="0"/>
          <w:szCs w:val="21"/>
        </w:rPr>
      </w:pPr>
    </w:p>
    <w:p w:rsidR="00292B09" w:rsidRPr="00292B09" w:rsidRDefault="00292B09" w:rsidP="00292B09">
      <w:pPr>
        <w:widowControl/>
        <w:shd w:val="clear" w:color="auto" w:fill="FFFFFF"/>
        <w:jc w:val="left"/>
        <w:rPr>
          <w:rFonts w:asciiTheme="minorEastAsia" w:eastAsiaTheme="minorEastAsia" w:hAnsiTheme="minorEastAsia" w:cs="ＭＳ Ｐゴシック"/>
          <w:kern w:val="0"/>
          <w:szCs w:val="21"/>
        </w:rPr>
      </w:pPr>
      <w:r w:rsidRPr="00292B09">
        <w:rPr>
          <w:noProof/>
        </w:rPr>
        <mc:AlternateContent>
          <mc:Choice Requires="wps">
            <w:drawing>
              <wp:anchor distT="0" distB="0" distL="114300" distR="114300" simplePos="0" relativeHeight="251682816" behindDoc="0" locked="0" layoutInCell="1" allowOverlap="1" wp14:anchorId="6E595E66" wp14:editId="758755EE">
                <wp:simplePos x="0" y="0"/>
                <wp:positionH relativeFrom="column">
                  <wp:posOffset>113030</wp:posOffset>
                </wp:positionH>
                <wp:positionV relativeFrom="paragraph">
                  <wp:posOffset>202565</wp:posOffset>
                </wp:positionV>
                <wp:extent cx="6642100" cy="464820"/>
                <wp:effectExtent l="0" t="0" r="25400" b="1143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4648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8.9pt;margin-top:15.95pt;width:523pt;height:3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" filled="f" strokecolor="windowText" strokeweight=".5pt">
                <v:path arrowok="t"/>
              </v:rect>
            </w:pict>
          </mc:Fallback>
        </mc:AlternateContent>
      </w:r>
    </w:p>
    <w:p w:rsidR="00292B09" w:rsidRPr="00292B09" w:rsidRDefault="00292B09" w:rsidP="00292B09">
      <w:pPr>
        <w:pStyle w:val="Web"/>
        <w:spacing w:before="0" w:beforeAutospacing="0" w:after="0" w:afterAutospacing="0"/>
        <w:ind w:leftChars="200" w:left="420" w:firstLineChars="100" w:firstLine="240"/>
        <w:rPr>
          <w:rFonts w:asciiTheme="minorEastAsia" w:eastAsiaTheme="minorEastAsia" w:hAnsiTheme="minorEastAsia"/>
        </w:rPr>
      </w:pPr>
      <w:r w:rsidRPr="00292B09">
        <w:rPr>
          <w:rFonts w:asciiTheme="minorEastAsia" w:eastAsiaTheme="minorEastAsia" w:hAnsiTheme="minorEastAsia" w:hint="eastAsia"/>
        </w:rPr>
        <w:t>発達障害者支援法の施行後10年経過を踏まえ、発達障害者の支援の一層の充実を図る改正発達障害者支援法が、平成28年５月に成立した。</w:t>
      </w:r>
    </w:p>
    <w:p w:rsidR="00292B09" w:rsidRPr="00292B09" w:rsidRDefault="00292B09" w:rsidP="00292B09">
      <w:pPr>
        <w:widowControl/>
        <w:shd w:val="clear" w:color="auto" w:fill="FFFFFF"/>
        <w:spacing w:beforeLines="50" w:before="174"/>
        <w:ind w:leftChars="100" w:left="690" w:hangingChars="200" w:hanging="480"/>
        <w:jc w:val="left"/>
        <w:rPr>
          <w:rFonts w:ascii="HG丸ｺﾞｼｯｸM-PRO" w:eastAsia="HG丸ｺﾞｼｯｸM-PRO" w:hAnsi="HG丸ｺﾞｼｯｸM-PRO"/>
          <w:sz w:val="24"/>
        </w:rPr>
      </w:pPr>
      <w:r w:rsidRPr="00292B09">
        <w:rPr>
          <w:rFonts w:ascii="HG丸ｺﾞｼｯｸM-PRO" w:eastAsia="HG丸ｺﾞｼｯｸM-PRO" w:hAnsi="HG丸ｺﾞｼｯｸM-PRO" w:hint="eastAsia"/>
          <w:sz w:val="24"/>
        </w:rPr>
        <w:t>○ 改正発達障害者支援法（平成28年５月25日成立。公布日から３月以内に施行予定）</w:t>
      </w:r>
    </w:p>
    <w:p w:rsidR="00292B09" w:rsidRPr="00292B09" w:rsidRDefault="00292B09" w:rsidP="00292B09">
      <w:pPr>
        <w:widowControl/>
        <w:shd w:val="clear" w:color="auto" w:fill="FFFFFF"/>
        <w:ind w:leftChars="200" w:left="630" w:hangingChars="100" w:hanging="210"/>
        <w:jc w:val="left"/>
        <w:rPr>
          <w:rFonts w:asciiTheme="minorEastAsia" w:eastAsiaTheme="minorEastAsia" w:hAnsiTheme="minorEastAsia" w:cs="ＭＳ Ｐゴシック"/>
          <w:kern w:val="0"/>
          <w:szCs w:val="21"/>
        </w:rPr>
      </w:pPr>
      <w:r w:rsidRPr="00292B09">
        <w:rPr>
          <w:rFonts w:asciiTheme="minorEastAsia" w:eastAsiaTheme="minorEastAsia" w:hAnsiTheme="minorEastAsia" w:cs="ＭＳ Ｐゴシック" w:hint="eastAsia"/>
          <w:kern w:val="0"/>
          <w:szCs w:val="21"/>
        </w:rPr>
        <w:t>・障害者基本法を踏まえた基本理念</w:t>
      </w:r>
      <w:bookmarkStart w:id="0" w:name="_GoBack"/>
      <w:bookmarkEnd w:id="0"/>
      <w:r w:rsidRPr="00292B09">
        <w:rPr>
          <w:rFonts w:asciiTheme="minorEastAsia" w:eastAsiaTheme="minorEastAsia" w:hAnsiTheme="minorEastAsia" w:cs="ＭＳ Ｐゴシック" w:hint="eastAsia"/>
          <w:kern w:val="0"/>
          <w:szCs w:val="21"/>
        </w:rPr>
        <w:t>の新設</w:t>
      </w:r>
    </w:p>
    <w:p w:rsidR="00292B09" w:rsidRPr="00292B09" w:rsidRDefault="00292B09" w:rsidP="00292B09">
      <w:pPr>
        <w:widowControl/>
        <w:shd w:val="clear" w:color="auto" w:fill="FFFFFF"/>
        <w:ind w:leftChars="200" w:left="630" w:hangingChars="100" w:hanging="210"/>
        <w:jc w:val="left"/>
        <w:rPr>
          <w:rFonts w:asciiTheme="minorEastAsia" w:eastAsiaTheme="minorEastAsia" w:hAnsiTheme="minorEastAsia" w:cs="ＭＳ Ｐゴシック"/>
          <w:kern w:val="0"/>
          <w:szCs w:val="21"/>
        </w:rPr>
      </w:pPr>
      <w:r w:rsidRPr="00292B09">
        <w:rPr>
          <w:rFonts w:asciiTheme="minorEastAsia" w:eastAsiaTheme="minorEastAsia" w:hAnsiTheme="minorEastAsia" w:cs="ＭＳ Ｐゴシック" w:hint="eastAsia"/>
          <w:kern w:val="0"/>
          <w:szCs w:val="21"/>
        </w:rPr>
        <w:t>・都道府県での発達障害者支援地域協議会の設置</w:t>
      </w:r>
    </w:p>
    <w:p w:rsidR="00292B09" w:rsidRPr="00292B09" w:rsidRDefault="00292B09" w:rsidP="00292B09">
      <w:pPr>
        <w:widowControl/>
        <w:shd w:val="clear" w:color="auto" w:fill="FFFFFF"/>
        <w:ind w:leftChars="200" w:left="630" w:hangingChars="100" w:hanging="210"/>
        <w:jc w:val="left"/>
        <w:rPr>
          <w:rFonts w:asciiTheme="minorEastAsia" w:eastAsiaTheme="minorEastAsia" w:hAnsiTheme="minorEastAsia" w:cs="ＭＳ Ｐゴシック"/>
          <w:kern w:val="0"/>
          <w:szCs w:val="21"/>
        </w:rPr>
      </w:pPr>
      <w:r w:rsidRPr="00292B09">
        <w:rPr>
          <w:rFonts w:asciiTheme="minorEastAsia" w:eastAsiaTheme="minorEastAsia" w:hAnsiTheme="minorEastAsia" w:cs="ＭＳ Ｐゴシック" w:hint="eastAsia"/>
          <w:kern w:val="0"/>
          <w:szCs w:val="21"/>
        </w:rPr>
        <w:t>・発達障害に関する専門的知識を有する人材の確保等</w:t>
      </w:r>
    </w:p>
    <w:p w:rsidR="00292B09" w:rsidRPr="00292B09" w:rsidRDefault="00292B09" w:rsidP="00292B09">
      <w:pPr>
        <w:widowControl/>
        <w:shd w:val="clear" w:color="auto" w:fill="FFFFFF"/>
        <w:ind w:leftChars="200" w:left="630" w:hangingChars="100" w:hanging="210"/>
        <w:jc w:val="left"/>
        <w:rPr>
          <w:rFonts w:asciiTheme="minorEastAsia" w:eastAsiaTheme="minorEastAsia" w:hAnsiTheme="minorEastAsia" w:cs="ＭＳ Ｐゴシック"/>
          <w:kern w:val="0"/>
          <w:szCs w:val="21"/>
        </w:rPr>
      </w:pPr>
      <w:r w:rsidRPr="00292B09">
        <w:rPr>
          <w:rFonts w:asciiTheme="minorEastAsia" w:eastAsiaTheme="minorEastAsia" w:hAnsiTheme="minorEastAsia" w:cs="ＭＳ Ｐゴシック" w:hint="eastAsia"/>
          <w:kern w:val="0"/>
          <w:szCs w:val="21"/>
        </w:rPr>
        <w:t>・個別の教育支援計画の作成や就労定着に向けた支援など教育・就労の取組みの充実</w:t>
      </w:r>
    </w:p>
    <w:p w:rsidR="00631735" w:rsidRPr="00292B09" w:rsidRDefault="00631735" w:rsidP="00631735">
      <w:pPr>
        <w:pStyle w:val="Default"/>
        <w:ind w:firstLineChars="100" w:firstLine="240"/>
        <w:rPr>
          <w:color w:val="auto"/>
        </w:rPr>
      </w:pPr>
    </w:p>
    <w:p w:rsidR="00BE010A" w:rsidRPr="00631735" w:rsidRDefault="00BE010A" w:rsidP="00631735">
      <w:pPr>
        <w:pStyle w:val="Default"/>
        <w:spacing w:beforeLines="50" w:before="174"/>
        <w:rPr>
          <w:rFonts w:asciiTheme="minorEastAsia" w:eastAsiaTheme="minorEastAsia" w:hAnsiTheme="minorEastAsia" w:cs="ＭＳ Ｐゴシック"/>
          <w:color w:val="auto"/>
          <w:szCs w:val="21"/>
        </w:rPr>
      </w:pPr>
    </w:p>
    <w:sectPr w:rsidR="00BE010A" w:rsidRPr="00631735" w:rsidSect="00631735">
      <w:pgSz w:w="11906" w:h="16838" w:code="9"/>
      <w:pgMar w:top="851" w:right="720" w:bottom="851" w:left="720"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15E" w:rsidRDefault="0048015E" w:rsidP="00696714">
      <w:r>
        <w:separator/>
      </w:r>
    </w:p>
  </w:endnote>
  <w:endnote w:type="continuationSeparator" w:id="0">
    <w:p w:rsidR="0048015E" w:rsidRDefault="0048015E" w:rsidP="0069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15E" w:rsidRDefault="0048015E" w:rsidP="00696714">
      <w:r>
        <w:separator/>
      </w:r>
    </w:p>
  </w:footnote>
  <w:footnote w:type="continuationSeparator" w:id="0">
    <w:p w:rsidR="0048015E" w:rsidRDefault="0048015E" w:rsidP="00696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6385"/>
    <w:multiLevelType w:val="hybridMultilevel"/>
    <w:tmpl w:val="63CAA2CA"/>
    <w:lvl w:ilvl="0" w:tplc="9056A57E">
      <w:numFmt w:val="bullet"/>
      <w:lvlText w:val="・"/>
      <w:lvlJc w:val="left"/>
      <w:pPr>
        <w:ind w:left="52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nsid w:val="23083052"/>
    <w:multiLevelType w:val="hybridMultilevel"/>
    <w:tmpl w:val="7F7EAB08"/>
    <w:lvl w:ilvl="0" w:tplc="A02AFE46">
      <w:start w:val="6"/>
      <w:numFmt w:val="bullet"/>
      <w:lvlText w:val="※"/>
      <w:lvlJc w:val="left"/>
      <w:pPr>
        <w:ind w:left="4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nsid w:val="26CC2C18"/>
    <w:multiLevelType w:val="hybridMultilevel"/>
    <w:tmpl w:val="A4527E64"/>
    <w:lvl w:ilvl="0" w:tplc="D0DE818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96"/>
    <w:rsid w:val="0001784C"/>
    <w:rsid w:val="00035536"/>
    <w:rsid w:val="0003702F"/>
    <w:rsid w:val="0004065C"/>
    <w:rsid w:val="00056513"/>
    <w:rsid w:val="00070B0C"/>
    <w:rsid w:val="00086DBB"/>
    <w:rsid w:val="000C1ABF"/>
    <w:rsid w:val="000E5873"/>
    <w:rsid w:val="000E5E26"/>
    <w:rsid w:val="000F4855"/>
    <w:rsid w:val="000F70B0"/>
    <w:rsid w:val="001005E5"/>
    <w:rsid w:val="00103398"/>
    <w:rsid w:val="00140FC1"/>
    <w:rsid w:val="00145074"/>
    <w:rsid w:val="00150D6C"/>
    <w:rsid w:val="00157F4F"/>
    <w:rsid w:val="001768FA"/>
    <w:rsid w:val="001846BE"/>
    <w:rsid w:val="001943C6"/>
    <w:rsid w:val="001C2252"/>
    <w:rsid w:val="001D0C5F"/>
    <w:rsid w:val="001D2201"/>
    <w:rsid w:val="001D273A"/>
    <w:rsid w:val="00216D45"/>
    <w:rsid w:val="00222994"/>
    <w:rsid w:val="00226A7C"/>
    <w:rsid w:val="00234C16"/>
    <w:rsid w:val="00260F70"/>
    <w:rsid w:val="00284259"/>
    <w:rsid w:val="00292B09"/>
    <w:rsid w:val="00293505"/>
    <w:rsid w:val="002961AD"/>
    <w:rsid w:val="002A43BA"/>
    <w:rsid w:val="002B3F75"/>
    <w:rsid w:val="002B62C3"/>
    <w:rsid w:val="002C6541"/>
    <w:rsid w:val="002F068A"/>
    <w:rsid w:val="0031227A"/>
    <w:rsid w:val="003162EB"/>
    <w:rsid w:val="003267CA"/>
    <w:rsid w:val="00336908"/>
    <w:rsid w:val="00383508"/>
    <w:rsid w:val="0038503F"/>
    <w:rsid w:val="003A3927"/>
    <w:rsid w:val="003A51D9"/>
    <w:rsid w:val="003B6BE1"/>
    <w:rsid w:val="003D1CB2"/>
    <w:rsid w:val="003E4238"/>
    <w:rsid w:val="003F1B96"/>
    <w:rsid w:val="004049D0"/>
    <w:rsid w:val="00422C8D"/>
    <w:rsid w:val="00444042"/>
    <w:rsid w:val="0046699A"/>
    <w:rsid w:val="0048015E"/>
    <w:rsid w:val="004A7CB7"/>
    <w:rsid w:val="004C6D35"/>
    <w:rsid w:val="004C7D37"/>
    <w:rsid w:val="004E6521"/>
    <w:rsid w:val="004F5314"/>
    <w:rsid w:val="00503AEF"/>
    <w:rsid w:val="00505FC1"/>
    <w:rsid w:val="00511765"/>
    <w:rsid w:val="00515BA3"/>
    <w:rsid w:val="00522F96"/>
    <w:rsid w:val="00527461"/>
    <w:rsid w:val="0059285D"/>
    <w:rsid w:val="005A46FE"/>
    <w:rsid w:val="005B12E4"/>
    <w:rsid w:val="005C7EA8"/>
    <w:rsid w:val="005D3935"/>
    <w:rsid w:val="00606F45"/>
    <w:rsid w:val="006249F1"/>
    <w:rsid w:val="0062537B"/>
    <w:rsid w:val="00631735"/>
    <w:rsid w:val="00632117"/>
    <w:rsid w:val="00692957"/>
    <w:rsid w:val="006942A7"/>
    <w:rsid w:val="00696714"/>
    <w:rsid w:val="006A448B"/>
    <w:rsid w:val="006A68F9"/>
    <w:rsid w:val="006E61C6"/>
    <w:rsid w:val="007010F9"/>
    <w:rsid w:val="007130EA"/>
    <w:rsid w:val="00736974"/>
    <w:rsid w:val="00773756"/>
    <w:rsid w:val="00782F36"/>
    <w:rsid w:val="00783ECC"/>
    <w:rsid w:val="0079324E"/>
    <w:rsid w:val="007A1369"/>
    <w:rsid w:val="007A1A73"/>
    <w:rsid w:val="007E0730"/>
    <w:rsid w:val="007E3778"/>
    <w:rsid w:val="00807036"/>
    <w:rsid w:val="00833B80"/>
    <w:rsid w:val="0083504C"/>
    <w:rsid w:val="00841B8C"/>
    <w:rsid w:val="00865EE9"/>
    <w:rsid w:val="00881809"/>
    <w:rsid w:val="008A7337"/>
    <w:rsid w:val="008B5E99"/>
    <w:rsid w:val="008D62B2"/>
    <w:rsid w:val="008E5DC1"/>
    <w:rsid w:val="008F7175"/>
    <w:rsid w:val="00900EC8"/>
    <w:rsid w:val="009240B7"/>
    <w:rsid w:val="00961A5A"/>
    <w:rsid w:val="00984B8E"/>
    <w:rsid w:val="00985CE2"/>
    <w:rsid w:val="00990F55"/>
    <w:rsid w:val="009B3AB0"/>
    <w:rsid w:val="009E00C6"/>
    <w:rsid w:val="009E25FC"/>
    <w:rsid w:val="009E2F3E"/>
    <w:rsid w:val="009F6C02"/>
    <w:rsid w:val="00A323AD"/>
    <w:rsid w:val="00A858C5"/>
    <w:rsid w:val="00A95811"/>
    <w:rsid w:val="00AA2F34"/>
    <w:rsid w:val="00AA6310"/>
    <w:rsid w:val="00AB6748"/>
    <w:rsid w:val="00B03B08"/>
    <w:rsid w:val="00B1121E"/>
    <w:rsid w:val="00B176F6"/>
    <w:rsid w:val="00B304E8"/>
    <w:rsid w:val="00B51244"/>
    <w:rsid w:val="00B567F5"/>
    <w:rsid w:val="00B61496"/>
    <w:rsid w:val="00B75226"/>
    <w:rsid w:val="00B82467"/>
    <w:rsid w:val="00BD3F0F"/>
    <w:rsid w:val="00BE010A"/>
    <w:rsid w:val="00BE578B"/>
    <w:rsid w:val="00C157D2"/>
    <w:rsid w:val="00C1684E"/>
    <w:rsid w:val="00C610F2"/>
    <w:rsid w:val="00C769AF"/>
    <w:rsid w:val="00CC0EEE"/>
    <w:rsid w:val="00D142D0"/>
    <w:rsid w:val="00D2315E"/>
    <w:rsid w:val="00D36644"/>
    <w:rsid w:val="00D60AD8"/>
    <w:rsid w:val="00D619F0"/>
    <w:rsid w:val="00D631B0"/>
    <w:rsid w:val="00D85F84"/>
    <w:rsid w:val="00D867E7"/>
    <w:rsid w:val="00D92CAF"/>
    <w:rsid w:val="00DC5BC0"/>
    <w:rsid w:val="00DE3FAD"/>
    <w:rsid w:val="00DF2B71"/>
    <w:rsid w:val="00E052C7"/>
    <w:rsid w:val="00E20958"/>
    <w:rsid w:val="00E34D52"/>
    <w:rsid w:val="00E54C33"/>
    <w:rsid w:val="00E93AE1"/>
    <w:rsid w:val="00EA2E98"/>
    <w:rsid w:val="00EA511C"/>
    <w:rsid w:val="00EB43F8"/>
    <w:rsid w:val="00ED08B4"/>
    <w:rsid w:val="00EE4E3F"/>
    <w:rsid w:val="00EF00E2"/>
    <w:rsid w:val="00EF34ED"/>
    <w:rsid w:val="00EF3DCA"/>
    <w:rsid w:val="00EF56D5"/>
    <w:rsid w:val="00F06217"/>
    <w:rsid w:val="00F1135A"/>
    <w:rsid w:val="00F15871"/>
    <w:rsid w:val="00F16CDF"/>
    <w:rsid w:val="00F22E75"/>
    <w:rsid w:val="00F4190D"/>
    <w:rsid w:val="00F42A71"/>
    <w:rsid w:val="00F46E90"/>
    <w:rsid w:val="00F47C8A"/>
    <w:rsid w:val="00F50CD7"/>
    <w:rsid w:val="00F515A5"/>
    <w:rsid w:val="00F5590E"/>
    <w:rsid w:val="00F62FF0"/>
    <w:rsid w:val="00F67390"/>
    <w:rsid w:val="00F720A6"/>
    <w:rsid w:val="00F8199D"/>
    <w:rsid w:val="00F90C12"/>
    <w:rsid w:val="00F97442"/>
    <w:rsid w:val="00FA0156"/>
    <w:rsid w:val="00FB7D39"/>
    <w:rsid w:val="00FC3279"/>
    <w:rsid w:val="00FD54E5"/>
    <w:rsid w:val="00FE0082"/>
    <w:rsid w:val="00FE00B6"/>
    <w:rsid w:val="00FE07ED"/>
    <w:rsid w:val="00FE0B59"/>
    <w:rsid w:val="00FE7171"/>
    <w:rsid w:val="00FF7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4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2C3"/>
    <w:pPr>
      <w:ind w:leftChars="400" w:left="840"/>
    </w:pPr>
  </w:style>
  <w:style w:type="paragraph" w:styleId="a4">
    <w:name w:val="Balloon Text"/>
    <w:basedOn w:val="a"/>
    <w:link w:val="a5"/>
    <w:uiPriority w:val="99"/>
    <w:semiHidden/>
    <w:unhideWhenUsed/>
    <w:rsid w:val="00D231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315E"/>
    <w:rPr>
      <w:rFonts w:asciiTheme="majorHAnsi" w:eastAsiaTheme="majorEastAsia" w:hAnsiTheme="majorHAnsi" w:cstheme="majorBidi"/>
      <w:kern w:val="2"/>
      <w:sz w:val="18"/>
      <w:szCs w:val="18"/>
    </w:rPr>
  </w:style>
  <w:style w:type="paragraph" w:styleId="Web">
    <w:name w:val="Normal (Web)"/>
    <w:basedOn w:val="a"/>
    <w:uiPriority w:val="99"/>
    <w:unhideWhenUsed/>
    <w:rsid w:val="00AA2F3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696714"/>
    <w:pPr>
      <w:tabs>
        <w:tab w:val="center" w:pos="4252"/>
        <w:tab w:val="right" w:pos="8504"/>
      </w:tabs>
      <w:snapToGrid w:val="0"/>
    </w:pPr>
  </w:style>
  <w:style w:type="character" w:customStyle="1" w:styleId="a7">
    <w:name w:val="ヘッダー (文字)"/>
    <w:basedOn w:val="a0"/>
    <w:link w:val="a6"/>
    <w:uiPriority w:val="99"/>
    <w:rsid w:val="00696714"/>
    <w:rPr>
      <w:kern w:val="2"/>
      <w:sz w:val="21"/>
      <w:szCs w:val="24"/>
    </w:rPr>
  </w:style>
  <w:style w:type="paragraph" w:styleId="a8">
    <w:name w:val="footer"/>
    <w:basedOn w:val="a"/>
    <w:link w:val="a9"/>
    <w:uiPriority w:val="99"/>
    <w:unhideWhenUsed/>
    <w:rsid w:val="00696714"/>
    <w:pPr>
      <w:tabs>
        <w:tab w:val="center" w:pos="4252"/>
        <w:tab w:val="right" w:pos="8504"/>
      </w:tabs>
      <w:snapToGrid w:val="0"/>
    </w:pPr>
  </w:style>
  <w:style w:type="character" w:customStyle="1" w:styleId="a9">
    <w:name w:val="フッター (文字)"/>
    <w:basedOn w:val="a0"/>
    <w:link w:val="a8"/>
    <w:uiPriority w:val="99"/>
    <w:rsid w:val="00696714"/>
    <w:rPr>
      <w:kern w:val="2"/>
      <w:sz w:val="21"/>
      <w:szCs w:val="24"/>
    </w:rPr>
  </w:style>
  <w:style w:type="table" w:styleId="aa">
    <w:name w:val="Table Grid"/>
    <w:basedOn w:val="a1"/>
    <w:uiPriority w:val="59"/>
    <w:rsid w:val="00296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010A"/>
    <w:pPr>
      <w:widowControl w:val="0"/>
      <w:autoSpaceDE w:val="0"/>
      <w:autoSpaceDN w:val="0"/>
      <w:adjustRightInd w:val="0"/>
    </w:pPr>
    <w:rPr>
      <w:rFonts w:ascii="HG丸ｺﾞｼｯｸM-PRO" w:eastAsia="HG丸ｺﾞｼｯｸM-PRO" w:cs="HG丸ｺﾞｼｯｸM-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4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2C3"/>
    <w:pPr>
      <w:ind w:leftChars="400" w:left="840"/>
    </w:pPr>
  </w:style>
  <w:style w:type="paragraph" w:styleId="a4">
    <w:name w:val="Balloon Text"/>
    <w:basedOn w:val="a"/>
    <w:link w:val="a5"/>
    <w:uiPriority w:val="99"/>
    <w:semiHidden/>
    <w:unhideWhenUsed/>
    <w:rsid w:val="00D231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315E"/>
    <w:rPr>
      <w:rFonts w:asciiTheme="majorHAnsi" w:eastAsiaTheme="majorEastAsia" w:hAnsiTheme="majorHAnsi" w:cstheme="majorBidi"/>
      <w:kern w:val="2"/>
      <w:sz w:val="18"/>
      <w:szCs w:val="18"/>
    </w:rPr>
  </w:style>
  <w:style w:type="paragraph" w:styleId="Web">
    <w:name w:val="Normal (Web)"/>
    <w:basedOn w:val="a"/>
    <w:uiPriority w:val="99"/>
    <w:unhideWhenUsed/>
    <w:rsid w:val="00AA2F3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696714"/>
    <w:pPr>
      <w:tabs>
        <w:tab w:val="center" w:pos="4252"/>
        <w:tab w:val="right" w:pos="8504"/>
      </w:tabs>
      <w:snapToGrid w:val="0"/>
    </w:pPr>
  </w:style>
  <w:style w:type="character" w:customStyle="1" w:styleId="a7">
    <w:name w:val="ヘッダー (文字)"/>
    <w:basedOn w:val="a0"/>
    <w:link w:val="a6"/>
    <w:uiPriority w:val="99"/>
    <w:rsid w:val="00696714"/>
    <w:rPr>
      <w:kern w:val="2"/>
      <w:sz w:val="21"/>
      <w:szCs w:val="24"/>
    </w:rPr>
  </w:style>
  <w:style w:type="paragraph" w:styleId="a8">
    <w:name w:val="footer"/>
    <w:basedOn w:val="a"/>
    <w:link w:val="a9"/>
    <w:uiPriority w:val="99"/>
    <w:unhideWhenUsed/>
    <w:rsid w:val="00696714"/>
    <w:pPr>
      <w:tabs>
        <w:tab w:val="center" w:pos="4252"/>
        <w:tab w:val="right" w:pos="8504"/>
      </w:tabs>
      <w:snapToGrid w:val="0"/>
    </w:pPr>
  </w:style>
  <w:style w:type="character" w:customStyle="1" w:styleId="a9">
    <w:name w:val="フッター (文字)"/>
    <w:basedOn w:val="a0"/>
    <w:link w:val="a8"/>
    <w:uiPriority w:val="99"/>
    <w:rsid w:val="00696714"/>
    <w:rPr>
      <w:kern w:val="2"/>
      <w:sz w:val="21"/>
      <w:szCs w:val="24"/>
    </w:rPr>
  </w:style>
  <w:style w:type="table" w:styleId="aa">
    <w:name w:val="Table Grid"/>
    <w:basedOn w:val="a1"/>
    <w:uiPriority w:val="59"/>
    <w:rsid w:val="00296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010A"/>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83231">
      <w:bodyDiv w:val="1"/>
      <w:marLeft w:val="0"/>
      <w:marRight w:val="0"/>
      <w:marTop w:val="0"/>
      <w:marBottom w:val="0"/>
      <w:divBdr>
        <w:top w:val="none" w:sz="0" w:space="0" w:color="auto"/>
        <w:left w:val="none" w:sz="0" w:space="0" w:color="auto"/>
        <w:bottom w:val="none" w:sz="0" w:space="0" w:color="auto"/>
        <w:right w:val="none" w:sz="0" w:space="0" w:color="auto"/>
      </w:divBdr>
    </w:div>
    <w:div w:id="1399864896">
      <w:bodyDiv w:val="1"/>
      <w:marLeft w:val="0"/>
      <w:marRight w:val="0"/>
      <w:marTop w:val="0"/>
      <w:marBottom w:val="0"/>
      <w:divBdr>
        <w:top w:val="none" w:sz="0" w:space="0" w:color="auto"/>
        <w:left w:val="none" w:sz="0" w:space="0" w:color="auto"/>
        <w:bottom w:val="none" w:sz="0" w:space="0" w:color="auto"/>
        <w:right w:val="none" w:sz="0" w:space="0" w:color="auto"/>
      </w:divBdr>
      <w:divsChild>
        <w:div w:id="2071152564">
          <w:marLeft w:val="0"/>
          <w:marRight w:val="0"/>
          <w:marTop w:val="60"/>
          <w:marBottom w:val="0"/>
          <w:divBdr>
            <w:top w:val="none" w:sz="0" w:space="0" w:color="auto"/>
            <w:left w:val="none" w:sz="0" w:space="0" w:color="auto"/>
            <w:bottom w:val="none" w:sz="0" w:space="0" w:color="auto"/>
            <w:right w:val="none" w:sz="0" w:space="0" w:color="auto"/>
          </w:divBdr>
          <w:divsChild>
            <w:div w:id="1991977707">
              <w:marLeft w:val="60"/>
              <w:marRight w:val="0"/>
              <w:marTop w:val="0"/>
              <w:marBottom w:val="0"/>
              <w:divBdr>
                <w:top w:val="none" w:sz="0" w:space="0" w:color="auto"/>
                <w:left w:val="none" w:sz="0" w:space="0" w:color="auto"/>
                <w:bottom w:val="none" w:sz="0" w:space="0" w:color="auto"/>
                <w:right w:val="none" w:sz="0" w:space="0" w:color="auto"/>
              </w:divBdr>
              <w:divsChild>
                <w:div w:id="614950372">
                  <w:marLeft w:val="0"/>
                  <w:marRight w:val="0"/>
                  <w:marTop w:val="0"/>
                  <w:marBottom w:val="0"/>
                  <w:divBdr>
                    <w:top w:val="none" w:sz="0" w:space="0" w:color="auto"/>
                    <w:left w:val="none" w:sz="0" w:space="0" w:color="auto"/>
                    <w:bottom w:val="none" w:sz="0" w:space="0" w:color="auto"/>
                    <w:right w:val="none" w:sz="0" w:space="0" w:color="auto"/>
                  </w:divBdr>
                  <w:divsChild>
                    <w:div w:id="1627352853">
                      <w:marLeft w:val="30"/>
                      <w:marRight w:val="60"/>
                      <w:marTop w:val="0"/>
                      <w:marBottom w:val="0"/>
                      <w:divBdr>
                        <w:top w:val="none" w:sz="0" w:space="0" w:color="auto"/>
                        <w:left w:val="none" w:sz="0" w:space="0" w:color="auto"/>
                        <w:bottom w:val="none" w:sz="0" w:space="0" w:color="auto"/>
                        <w:right w:val="none" w:sz="0" w:space="0" w:color="auto"/>
                      </w:divBdr>
                      <w:divsChild>
                        <w:div w:id="1216429780">
                          <w:marLeft w:val="0"/>
                          <w:marRight w:val="0"/>
                          <w:marTop w:val="0"/>
                          <w:marBottom w:val="0"/>
                          <w:divBdr>
                            <w:top w:val="none" w:sz="0" w:space="0" w:color="auto"/>
                            <w:left w:val="none" w:sz="0" w:space="0" w:color="auto"/>
                            <w:bottom w:val="none" w:sz="0" w:space="0" w:color="auto"/>
                            <w:right w:val="none" w:sz="0" w:space="0" w:color="auto"/>
                          </w:divBdr>
                          <w:divsChild>
                            <w:div w:id="2018655318">
                              <w:marLeft w:val="0"/>
                              <w:marRight w:val="0"/>
                              <w:marTop w:val="0"/>
                              <w:marBottom w:val="0"/>
                              <w:divBdr>
                                <w:top w:val="none" w:sz="0" w:space="0" w:color="auto"/>
                                <w:left w:val="none" w:sz="0" w:space="0" w:color="auto"/>
                                <w:bottom w:val="none" w:sz="0" w:space="0" w:color="auto"/>
                                <w:right w:val="none" w:sz="0" w:space="0" w:color="auto"/>
                              </w:divBdr>
                              <w:divsChild>
                                <w:div w:id="542180425">
                                  <w:marLeft w:val="0"/>
                                  <w:marRight w:val="0"/>
                                  <w:marTop w:val="240"/>
                                  <w:marBottom w:val="0"/>
                                  <w:divBdr>
                                    <w:top w:val="none" w:sz="0" w:space="0" w:color="auto"/>
                                    <w:left w:val="none" w:sz="0" w:space="0" w:color="auto"/>
                                    <w:bottom w:val="none" w:sz="0" w:space="0" w:color="auto"/>
                                    <w:right w:val="none" w:sz="0" w:space="0" w:color="auto"/>
                                  </w:divBdr>
                                  <w:divsChild>
                                    <w:div w:id="1233539379">
                                      <w:marLeft w:val="0"/>
                                      <w:marRight w:val="0"/>
                                      <w:marTop w:val="0"/>
                                      <w:marBottom w:val="0"/>
                                      <w:divBdr>
                                        <w:top w:val="none" w:sz="0" w:space="0" w:color="auto"/>
                                        <w:left w:val="none" w:sz="0" w:space="0" w:color="auto"/>
                                        <w:bottom w:val="none" w:sz="0" w:space="0" w:color="auto"/>
                                        <w:right w:val="none" w:sz="0" w:space="0" w:color="auto"/>
                                      </w:divBdr>
                                      <w:divsChild>
                                        <w:div w:id="2077046589">
                                          <w:marLeft w:val="0"/>
                                          <w:marRight w:val="0"/>
                                          <w:marTop w:val="0"/>
                                          <w:marBottom w:val="0"/>
                                          <w:divBdr>
                                            <w:top w:val="none" w:sz="0" w:space="0" w:color="auto"/>
                                            <w:left w:val="none" w:sz="0" w:space="0" w:color="auto"/>
                                            <w:bottom w:val="none" w:sz="0" w:space="0" w:color="auto"/>
                                            <w:right w:val="none" w:sz="0" w:space="0" w:color="auto"/>
                                          </w:divBdr>
                                          <w:divsChild>
                                            <w:div w:id="135340044">
                                              <w:marLeft w:val="0"/>
                                              <w:marRight w:val="0"/>
                                              <w:marTop w:val="0"/>
                                              <w:marBottom w:val="0"/>
                                              <w:divBdr>
                                                <w:top w:val="none" w:sz="0" w:space="0" w:color="auto"/>
                                                <w:left w:val="none" w:sz="0" w:space="0" w:color="auto"/>
                                                <w:bottom w:val="none" w:sz="0" w:space="0" w:color="auto"/>
                                                <w:right w:val="none" w:sz="0" w:space="0" w:color="auto"/>
                                              </w:divBdr>
                                              <w:divsChild>
                                                <w:div w:id="1456563898">
                                                  <w:marLeft w:val="0"/>
                                                  <w:marRight w:val="0"/>
                                                  <w:marTop w:val="0"/>
                                                  <w:marBottom w:val="450"/>
                                                  <w:divBdr>
                                                    <w:top w:val="none" w:sz="0" w:space="0" w:color="auto"/>
                                                    <w:left w:val="none" w:sz="0" w:space="0" w:color="auto"/>
                                                    <w:bottom w:val="none" w:sz="0" w:space="0" w:color="auto"/>
                                                    <w:right w:val="none" w:sz="0" w:space="0" w:color="auto"/>
                                                  </w:divBdr>
                                                  <w:divsChild>
                                                    <w:div w:id="1692998156">
                                                      <w:marLeft w:val="0"/>
                                                      <w:marRight w:val="0"/>
                                                      <w:marTop w:val="0"/>
                                                      <w:marBottom w:val="0"/>
                                                      <w:divBdr>
                                                        <w:top w:val="single" w:sz="6" w:space="0" w:color="000000"/>
                                                        <w:left w:val="single" w:sz="6" w:space="0" w:color="000000"/>
                                                        <w:bottom w:val="single" w:sz="6" w:space="0" w:color="000000"/>
                                                        <w:right w:val="single" w:sz="6" w:space="0" w:color="000000"/>
                                                      </w:divBdr>
                                                      <w:divsChild>
                                                        <w:div w:id="511341128">
                                                          <w:marLeft w:val="240"/>
                                                          <w:marRight w:val="0"/>
                                                          <w:marTop w:val="0"/>
                                                          <w:marBottom w:val="0"/>
                                                          <w:divBdr>
                                                            <w:top w:val="none" w:sz="0" w:space="0" w:color="auto"/>
                                                            <w:left w:val="none" w:sz="0" w:space="0" w:color="auto"/>
                                                            <w:bottom w:val="none" w:sz="0" w:space="0" w:color="auto"/>
                                                            <w:right w:val="none" w:sz="0" w:space="0" w:color="auto"/>
                                                          </w:divBdr>
                                                        </w:div>
                                                        <w:div w:id="1886671935">
                                                          <w:marLeft w:val="240"/>
                                                          <w:marRight w:val="0"/>
                                                          <w:marTop w:val="0"/>
                                                          <w:marBottom w:val="0"/>
                                                          <w:divBdr>
                                                            <w:top w:val="none" w:sz="0" w:space="0" w:color="auto"/>
                                                            <w:left w:val="none" w:sz="0" w:space="0" w:color="auto"/>
                                                            <w:bottom w:val="none" w:sz="0" w:space="0" w:color="auto"/>
                                                            <w:right w:val="none" w:sz="0" w:space="0" w:color="auto"/>
                                                          </w:divBdr>
                                                        </w:div>
                                                        <w:div w:id="128787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58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23F6-52AB-4376-BDCA-F4848C5E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435</Words>
  <Characters>2482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地域共生福祉係</dc:creator>
  <cp:lastModifiedBy>menteadmin</cp:lastModifiedBy>
  <cp:revision>17</cp:revision>
  <cp:lastPrinted>2016-02-18T08:48:00Z</cp:lastPrinted>
  <dcterms:created xsi:type="dcterms:W3CDTF">2016-02-18T07:45:00Z</dcterms:created>
  <dcterms:modified xsi:type="dcterms:W3CDTF">2016-05-25T08:10:00Z</dcterms:modified>
</cp:coreProperties>
</file>